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9C09" w14:textId="77777777" w:rsidR="008B5CAD" w:rsidRPr="008B5CAD" w:rsidRDefault="008B5CAD" w:rsidP="008B5CAD">
      <w:pPr>
        <w:shd w:val="clear" w:color="auto" w:fill="FFFFFF" w:themeFill="background1"/>
        <w:spacing w:after="300" w:line="615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B5CAD">
        <w:rPr>
          <w:rFonts w:ascii="PT Sans" w:eastAsia="Times New Roman" w:hAnsi="PT Sans" w:cs="Times New Roman"/>
          <w:b/>
          <w:bCs/>
          <w:color w:val="000000"/>
          <w:kern w:val="36"/>
          <w:sz w:val="48"/>
          <w:szCs w:val="48"/>
          <w:lang w:eastAsia="ru-RU"/>
        </w:rPr>
        <w:t>Котельники сформирована Молодежная территориальная избирательная комиссия (МТИК) городского округа Котельники Московской области</w:t>
      </w:r>
    </w:p>
    <w:p w14:paraId="5A79E88C" w14:textId="14098FA4" w:rsidR="008B5CAD" w:rsidRPr="008B5CAD" w:rsidRDefault="008B5CAD" w:rsidP="008B5CAD">
      <w:pPr>
        <w:shd w:val="clear" w:color="auto" w:fill="FFFFFF" w:themeFill="background1"/>
        <w:spacing w:after="15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8B5CAD">
        <w:rPr>
          <w:rFonts w:ascii="PT Sans" w:eastAsia="Times New Roman" w:hAnsi="PT Sans" w:cs="Times New Roman"/>
          <w:noProof/>
          <w:color w:val="707E83"/>
          <w:sz w:val="24"/>
          <w:szCs w:val="24"/>
          <w:lang w:eastAsia="ru-RU"/>
        </w:rPr>
        <w:drawing>
          <wp:inline distT="0" distB="0" distL="0" distR="0" wp14:anchorId="48932F3A" wp14:editId="131126C8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368D" w14:textId="77777777" w:rsidR="008B5CAD" w:rsidRPr="008B5CAD" w:rsidRDefault="008B5CAD" w:rsidP="008B5CAD">
      <w:pPr>
        <w:shd w:val="clear" w:color="auto" w:fill="FFFFFF" w:themeFill="background1"/>
        <w:spacing w:after="15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МТИК городского округа Котельники Московской области сформирована из десяти активных ребят, интересующихся избирательным процессом. 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969"/>
        <w:gridCol w:w="4421"/>
      </w:tblGrid>
      <w:tr w:rsidR="008B5CAD" w:rsidRPr="008B5CAD" w14:paraId="03650024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C88415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FF0B3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1B90D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8B5CAD" w:rsidRPr="008B5CAD" w14:paraId="057B8941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32571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803B03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Карине Александровна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4CF90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8B5CAD" w:rsidRPr="008B5CAD" w14:paraId="7612F1A4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D3018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AEC5F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Миликян</w:t>
            </w:r>
            <w:proofErr w:type="spellEnd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Самвел </w:t>
            </w:r>
            <w:proofErr w:type="spellStart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Врежевич</w:t>
            </w:r>
            <w:proofErr w:type="spellEnd"/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AE8D5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8B5CAD" w:rsidRPr="008B5CAD" w14:paraId="088ADD69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D1E9B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C0E3B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Артем Денисович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AB2D1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5CAD" w:rsidRPr="008B5CAD" w14:paraId="14447F5B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CC4AF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2489D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Петрович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D87D1D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8B5CAD" w:rsidRPr="008B5CAD" w14:paraId="33E02412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673EB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29B825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Простомолотов</w:t>
            </w:r>
            <w:proofErr w:type="spellEnd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8A18A5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8B5CAD" w:rsidRPr="008B5CAD" w14:paraId="1CF1C36A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48DDF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537ADA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Култашев</w:t>
            </w:r>
            <w:proofErr w:type="spellEnd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Вячеславович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CEB0B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8B5CAD" w:rsidRPr="008B5CAD" w14:paraId="6E3F835B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E278C0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F1CEA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Медвежов</w:t>
            </w:r>
            <w:proofErr w:type="spellEnd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51B92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8B5CAD" w:rsidRPr="008B5CAD" w14:paraId="24EA9F2E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9F39AA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73EF20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 Анастасия Сергеевна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9533A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  <w:tr w:rsidR="008B5CAD" w:rsidRPr="008B5CAD" w14:paraId="4211FAAC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969A6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6D927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Шаварина</w:t>
            </w:r>
            <w:proofErr w:type="spellEnd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56A76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8B5CAD" w:rsidRPr="008B5CAD" w14:paraId="7209D680" w14:textId="77777777" w:rsidTr="008B5CA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A6F1A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51162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Капичникова</w:t>
            </w:r>
            <w:proofErr w:type="spellEnd"/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48CDBE" w14:textId="77777777" w:rsidR="008B5CAD" w:rsidRPr="008B5CAD" w:rsidRDefault="008B5CAD" w:rsidP="008B5C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</w:tbl>
    <w:p w14:paraId="7E76DC97" w14:textId="77777777" w:rsidR="008B5CAD" w:rsidRPr="008B5CAD" w:rsidRDefault="008B5CAD" w:rsidP="008B5CAD">
      <w:pPr>
        <w:shd w:val="clear" w:color="auto" w:fill="FFFFFF" w:themeFill="background1"/>
        <w:spacing w:after="15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 xml:space="preserve">     Первое заседание МТИК городского округа Котельники Московской области состоялось 24 февраля 2021 года. Заседание открыла председатель Территориальной </w:t>
      </w:r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lastRenderedPageBreak/>
        <w:t>избирательной комиссии города Котельники Лялина Марина Константиновна: «Задачами Молодёжной территориальной избирательной комиссии городского округа Котельники Московской области должны стать: изучение и обобщение мнения молодежи о деятельности избирательных комиссий, разработка и реализация электоральных проектов».</w:t>
      </w:r>
    </w:p>
    <w:p w14:paraId="30F982DE" w14:textId="77777777" w:rsidR="008B5CAD" w:rsidRPr="008B5CAD" w:rsidRDefault="008B5CAD" w:rsidP="008B5CAD">
      <w:pPr>
        <w:shd w:val="clear" w:color="auto" w:fill="FFFFFF" w:themeFill="background1"/>
        <w:spacing w:after="150" w:line="240" w:lineRule="auto"/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</w:pPr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 xml:space="preserve">     В ходе заседания члены МТИК городского округа Котельники Московской области избрали председателя – им стал </w:t>
      </w:r>
      <w:proofErr w:type="spellStart"/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Култашев</w:t>
      </w:r>
      <w:proofErr w:type="spellEnd"/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 xml:space="preserve"> Сергей Вячеславович. Его заместителем избрана Абакумова Карине Александровна, а секретарём комиссии – </w:t>
      </w:r>
      <w:proofErr w:type="spellStart"/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>Медвежов</w:t>
      </w:r>
      <w:proofErr w:type="spellEnd"/>
      <w:r w:rsidRPr="008B5CAD">
        <w:rPr>
          <w:rFonts w:ascii="PT Sans" w:eastAsia="Times New Roman" w:hAnsi="PT Sans" w:cs="Times New Roman"/>
          <w:color w:val="707E83"/>
          <w:sz w:val="24"/>
          <w:szCs w:val="24"/>
          <w:lang w:eastAsia="ru-RU"/>
        </w:rPr>
        <w:t xml:space="preserve"> Михаил Алексеевич.   Кроме того, члены молодёжной комиссии распределили между собой функционал, наметили план деятельности на ближайшее время и порядок взаимодействия с общественными молодежными организациями городского округа Котельники Московской области. Заседания МТИК городского округа Котельники Московской области планируется проводить не реже раза в квартал.</w:t>
      </w:r>
    </w:p>
    <w:p w14:paraId="6090EBD8" w14:textId="77777777" w:rsidR="00BA09E1" w:rsidRPr="008B5CAD" w:rsidRDefault="00BA09E1" w:rsidP="008B5CAD">
      <w:pPr>
        <w:shd w:val="clear" w:color="auto" w:fill="FFFFFF" w:themeFill="background1"/>
      </w:pPr>
    </w:p>
    <w:sectPr w:rsidR="00BA09E1" w:rsidRPr="008B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AD"/>
    <w:rsid w:val="008B5CAD"/>
    <w:rsid w:val="00B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ACDE"/>
  <w15:chartTrackingRefBased/>
  <w15:docId w15:val="{87C6832B-89AE-449B-A761-11E298A1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2023-03-17T12:08:00Z</dcterms:created>
  <dcterms:modified xsi:type="dcterms:W3CDTF">2023-03-17T12:09:00Z</dcterms:modified>
</cp:coreProperties>
</file>