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DA209F" wp14:editId="72226760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3754E5" w:rsidRDefault="00D64032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20.09.2019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 xml:space="preserve">№  </w:t>
      </w:r>
      <w:r w:rsidRPr="003754E5">
        <w:rPr>
          <w:rFonts w:ascii="Times New Roman" w:hAnsi="Times New Roman" w:cs="Times New Roman"/>
          <w:sz w:val="28"/>
          <w:szCs w:val="28"/>
        </w:rPr>
        <w:t>653 - ПГ</w:t>
      </w: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8"/>
        </w:rPr>
      </w:pPr>
      <w:r w:rsidRPr="003754E5">
        <w:rPr>
          <w:rFonts w:ascii="Times New Roman" w:hAnsi="Times New Roman" w:cs="Times New Roman"/>
          <w:w w:val="115"/>
          <w:sz w:val="24"/>
          <w:szCs w:val="28"/>
        </w:rPr>
        <w:t>г. Котельники</w:t>
      </w:r>
    </w:p>
    <w:p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32053D" w:rsidRPr="003754E5" w:rsidRDefault="002416E2" w:rsidP="0032053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754E5">
        <w:rPr>
          <w:rFonts w:ascii="Times New Roman" w:hAnsi="Times New Roman" w:cs="Times New Roman"/>
          <w:sz w:val="28"/>
          <w:szCs w:val="28"/>
          <w:lang w:eastAsia="ru-RU"/>
        </w:rPr>
        <w:t>«Здравоохранение»</w:t>
      </w:r>
      <w:r w:rsidRPr="003754E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754E5">
        <w:rPr>
          <w:rFonts w:ascii="Times New Roman" w:hAnsi="Times New Roman" w:cs="Times New Roman"/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</w:t>
      </w:r>
      <w:r w:rsidR="008424C6" w:rsidRPr="003754E5">
        <w:rPr>
          <w:rFonts w:ascii="Times New Roman" w:hAnsi="Times New Roman" w:cs="Times New Roman"/>
          <w:sz w:val="28"/>
          <w:szCs w:val="28"/>
        </w:rPr>
        <w:t>«Создание условий для оказания медицинской помощи населению городского округа Котельники Московс</w:t>
      </w:r>
      <w:r w:rsidRPr="003754E5">
        <w:rPr>
          <w:rFonts w:ascii="Times New Roman" w:hAnsi="Times New Roman" w:cs="Times New Roman"/>
          <w:sz w:val="28"/>
          <w:szCs w:val="28"/>
        </w:rPr>
        <w:t>кой области на 2019-2024 годы»</w:t>
      </w:r>
    </w:p>
    <w:p w:rsidR="00AA009D" w:rsidRPr="003754E5" w:rsidRDefault="00AA009D" w:rsidP="00AA00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009D" w:rsidRPr="003754E5" w:rsidRDefault="002F0159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A009D" w:rsidRPr="003754E5">
        <w:rPr>
          <w:rFonts w:ascii="Times New Roman" w:hAnsi="Times New Roman" w:cs="Times New Roman"/>
          <w:sz w:val="28"/>
          <w:szCs w:val="28"/>
        </w:rPr>
        <w:t>постановлени</w:t>
      </w:r>
      <w:r w:rsidRPr="003754E5">
        <w:rPr>
          <w:rFonts w:ascii="Times New Roman" w:hAnsi="Times New Roman" w:cs="Times New Roman"/>
          <w:sz w:val="28"/>
          <w:szCs w:val="28"/>
        </w:rPr>
        <w:t xml:space="preserve">ем </w:t>
      </w:r>
      <w:r w:rsidR="00AA009D" w:rsidRPr="003754E5">
        <w:rPr>
          <w:rFonts w:ascii="Times New Roman" w:hAnsi="Times New Roman" w:cs="Times New Roman"/>
          <w:sz w:val="28"/>
          <w:szCs w:val="28"/>
        </w:rPr>
        <w:t>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2416E2" w:rsidRPr="003754E5" w:rsidRDefault="005D736F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1. </w:t>
      </w:r>
      <w:r w:rsidR="002416E2" w:rsidRPr="003754E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«Здравоохранение» </w:t>
      </w:r>
      <w:r w:rsidRPr="003754E5">
        <w:rPr>
          <w:rFonts w:ascii="Times New Roman" w:hAnsi="Times New Roman" w:cs="Times New Roman"/>
          <w:sz w:val="28"/>
          <w:szCs w:val="28"/>
        </w:rPr>
        <w:t>(приложение</w:t>
      </w:r>
      <w:r w:rsidR="005E14CF" w:rsidRPr="003754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постановлению).</w:t>
      </w:r>
    </w:p>
    <w:p w:rsidR="002416E2" w:rsidRPr="003754E5" w:rsidRDefault="002416E2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2. Муниципальная программа «Здравоохранение» 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2020 год и на плановый период 2021 и 2022 годов.</w:t>
      </w:r>
    </w:p>
    <w:p w:rsidR="002416E2" w:rsidRPr="003754E5" w:rsidRDefault="002416E2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3. Досрочно завершить реализацию муниципальной программы городского округа Котельники Московской области «Создание условий для оказания медицинской помощи населению городского округа Котельники Московской области на 2019-2024 годы» 31.12.2019 г.</w:t>
      </w:r>
    </w:p>
    <w:p w:rsidR="007D278C" w:rsidRPr="003754E5" w:rsidRDefault="002416E2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4. </w:t>
      </w:r>
      <w:r w:rsidR="00402F6D" w:rsidRPr="003754E5">
        <w:rPr>
          <w:rFonts w:ascii="Times New Roman" w:hAnsi="Times New Roman" w:cs="Times New Roman"/>
          <w:sz w:val="28"/>
          <w:szCs w:val="28"/>
        </w:rPr>
        <w:t>Признать</w:t>
      </w:r>
      <w:r w:rsidRPr="003754E5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7D278C" w:rsidRPr="003754E5">
        <w:rPr>
          <w:rFonts w:ascii="Times New Roman" w:hAnsi="Times New Roman" w:cs="Times New Roman"/>
          <w:sz w:val="28"/>
          <w:szCs w:val="28"/>
        </w:rPr>
        <w:t>:</w:t>
      </w:r>
    </w:p>
    <w:p w:rsidR="00EE36A6" w:rsidRPr="003754E5" w:rsidRDefault="00846CFE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1. Постановление главы городского округа Котельники Московской области от </w:t>
      </w:r>
      <w:r w:rsidR="00897250" w:rsidRPr="003754E5">
        <w:rPr>
          <w:rFonts w:ascii="Times New Roman" w:hAnsi="Times New Roman" w:cs="Times New Roman"/>
          <w:sz w:val="28"/>
          <w:szCs w:val="28"/>
        </w:rPr>
        <w:t>29.12.2018</w:t>
      </w:r>
      <w:r w:rsidRPr="003754E5">
        <w:rPr>
          <w:rFonts w:ascii="Times New Roman" w:hAnsi="Times New Roman" w:cs="Times New Roman"/>
          <w:sz w:val="28"/>
          <w:szCs w:val="28"/>
        </w:rPr>
        <w:t xml:space="preserve"> № </w:t>
      </w:r>
      <w:r w:rsidR="00897250" w:rsidRPr="003754E5">
        <w:rPr>
          <w:rFonts w:ascii="Times New Roman" w:hAnsi="Times New Roman" w:cs="Times New Roman"/>
          <w:sz w:val="28"/>
          <w:szCs w:val="28"/>
        </w:rPr>
        <w:t>1209</w:t>
      </w:r>
      <w:r w:rsidRPr="003754E5">
        <w:rPr>
          <w:rFonts w:ascii="Times New Roman" w:hAnsi="Times New Roman" w:cs="Times New Roman"/>
          <w:sz w:val="28"/>
          <w:szCs w:val="28"/>
        </w:rPr>
        <w:t>-ПГ</w:t>
      </w:r>
      <w:r w:rsidR="005E14CF" w:rsidRPr="003754E5">
        <w:rPr>
          <w:rFonts w:ascii="Times New Roman" w:hAnsi="Times New Roman" w:cs="Times New Roman"/>
          <w:sz w:val="28"/>
          <w:szCs w:val="28"/>
        </w:rPr>
        <w:t xml:space="preserve"> «О досрочном прекращении реализации муниципальной программы «Создание условий для оказания медицинской помощи населению городского округа Котельники Московской области на      </w:t>
      </w:r>
    </w:p>
    <w:p w:rsidR="00EE36A6" w:rsidRPr="003754E5" w:rsidRDefault="00EE36A6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6A6" w:rsidRPr="003754E5" w:rsidRDefault="00EE36A6" w:rsidP="00FF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CF" w:rsidRPr="003754E5" w:rsidRDefault="005E14CF" w:rsidP="00EE3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2015-2020 годы» и </w:t>
      </w:r>
      <w:proofErr w:type="gramStart"/>
      <w:r w:rsidRPr="003754E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754E5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оказания медицинской помощи населению городского округа Котельники Московской области на 2019-2024 годы»»;</w:t>
      </w:r>
    </w:p>
    <w:p w:rsidR="007D278C" w:rsidRPr="003754E5" w:rsidRDefault="00846CFE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2</w:t>
      </w:r>
      <w:r w:rsidR="007D278C" w:rsidRPr="003754E5">
        <w:rPr>
          <w:rFonts w:ascii="Times New Roman" w:hAnsi="Times New Roman" w:cs="Times New Roman"/>
          <w:sz w:val="28"/>
          <w:szCs w:val="28"/>
        </w:rPr>
        <w:t>. Постановление главы городского округа Котельники Московской области от 05.04.2019 № 207-ПГ</w:t>
      </w:r>
      <w:r w:rsidR="005E14CF" w:rsidRPr="003754E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«Создание условий для оказания медицинской помощи населению городского округа Котельники Московской области на 2019-2024 годы», утвержденную постановлением глав</w:t>
      </w:r>
      <w:r w:rsidR="00C85458" w:rsidRPr="003754E5">
        <w:rPr>
          <w:rFonts w:ascii="Times New Roman" w:hAnsi="Times New Roman" w:cs="Times New Roman"/>
          <w:sz w:val="28"/>
          <w:szCs w:val="28"/>
        </w:rPr>
        <w:t xml:space="preserve">ы городского округа Котельники </w:t>
      </w:r>
      <w:r w:rsidR="005E14CF" w:rsidRPr="003754E5">
        <w:rPr>
          <w:rFonts w:ascii="Times New Roman" w:hAnsi="Times New Roman" w:cs="Times New Roman"/>
          <w:sz w:val="28"/>
          <w:szCs w:val="28"/>
        </w:rPr>
        <w:t>от 29.12.2018 № 1209 –ПГ»</w:t>
      </w:r>
      <w:r w:rsidR="007D278C" w:rsidRPr="003754E5">
        <w:rPr>
          <w:rFonts w:ascii="Times New Roman" w:hAnsi="Times New Roman" w:cs="Times New Roman"/>
          <w:sz w:val="28"/>
          <w:szCs w:val="28"/>
        </w:rPr>
        <w:t>;</w:t>
      </w:r>
    </w:p>
    <w:p w:rsidR="005E14CF" w:rsidRPr="003754E5" w:rsidRDefault="00846CFE" w:rsidP="005E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3</w:t>
      </w:r>
      <w:r w:rsidR="007D278C" w:rsidRPr="003754E5">
        <w:rPr>
          <w:rFonts w:ascii="Times New Roman" w:hAnsi="Times New Roman" w:cs="Times New Roman"/>
          <w:sz w:val="28"/>
          <w:szCs w:val="28"/>
        </w:rPr>
        <w:t>. Постановление главы городского округа Котельники Московской области от 22.05.2019 № 338-ПГ</w:t>
      </w:r>
      <w:r w:rsidR="005E14CF" w:rsidRPr="003754E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«Создание условий для оказания медицинской помощи населению городского округа Котельники Московской области на 2019-2024 годы», утвержденную постановлением главы городского округа Котельники от 29.12.2018 № 1209 – ПГ».</w:t>
      </w:r>
    </w:p>
    <w:p w:rsidR="00402F6D" w:rsidRPr="003754E5" w:rsidRDefault="003A3B44" w:rsidP="0027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5. </w:t>
      </w:r>
      <w:r w:rsidR="00402F6D" w:rsidRPr="003754E5"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:rsidR="00917C92" w:rsidRPr="003754E5" w:rsidRDefault="00AE389C" w:rsidP="0027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6</w:t>
      </w:r>
      <w:r w:rsidR="00917C92" w:rsidRPr="003754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Котельники </w:t>
      </w:r>
      <w:r w:rsidRPr="003754E5">
        <w:rPr>
          <w:rFonts w:ascii="Times New Roman" w:hAnsi="Times New Roman" w:cs="Times New Roman"/>
          <w:sz w:val="28"/>
          <w:szCs w:val="28"/>
        </w:rPr>
        <w:t xml:space="preserve">Ирину Михайловну </w:t>
      </w:r>
      <w:r w:rsidR="00917C92" w:rsidRPr="003754E5">
        <w:rPr>
          <w:rFonts w:ascii="Times New Roman" w:hAnsi="Times New Roman" w:cs="Times New Roman"/>
          <w:sz w:val="28"/>
          <w:szCs w:val="28"/>
        </w:rPr>
        <w:t>Кузьмину.</w:t>
      </w:r>
    </w:p>
    <w:p w:rsidR="005654C1" w:rsidRPr="003754E5" w:rsidRDefault="005654C1" w:rsidP="00917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4C1" w:rsidRPr="003754E5" w:rsidRDefault="005654C1" w:rsidP="00917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4C1" w:rsidRPr="003754E5" w:rsidRDefault="005654C1" w:rsidP="00917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A37" w:rsidRPr="003754E5" w:rsidRDefault="009A6C08" w:rsidP="00917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9A6C08" w:rsidRPr="003754E5" w:rsidRDefault="009A6C08" w:rsidP="00917C92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3754E5">
        <w:rPr>
          <w:sz w:val="28"/>
          <w:szCs w:val="28"/>
        </w:rPr>
        <w:t>Котельники</w:t>
      </w:r>
      <w:r w:rsidR="00037A37" w:rsidRPr="003754E5">
        <w:rPr>
          <w:sz w:val="28"/>
          <w:szCs w:val="28"/>
        </w:rPr>
        <w:t xml:space="preserve"> Московской области</w:t>
      </w:r>
      <w:r w:rsidR="00037A37" w:rsidRPr="003754E5">
        <w:rPr>
          <w:sz w:val="28"/>
          <w:szCs w:val="28"/>
        </w:rPr>
        <w:tab/>
      </w:r>
      <w:r w:rsidR="00037A37" w:rsidRPr="003754E5">
        <w:rPr>
          <w:sz w:val="28"/>
          <w:szCs w:val="28"/>
        </w:rPr>
        <w:tab/>
      </w:r>
      <w:r w:rsidR="00037A37" w:rsidRPr="003754E5">
        <w:rPr>
          <w:sz w:val="28"/>
          <w:szCs w:val="28"/>
        </w:rPr>
        <w:tab/>
      </w:r>
      <w:r w:rsidR="00037A37" w:rsidRPr="003754E5">
        <w:rPr>
          <w:sz w:val="28"/>
          <w:szCs w:val="28"/>
        </w:rPr>
        <w:tab/>
      </w:r>
      <w:r w:rsidR="00037A37" w:rsidRPr="003754E5">
        <w:rPr>
          <w:sz w:val="28"/>
          <w:szCs w:val="28"/>
        </w:rPr>
        <w:tab/>
      </w:r>
      <w:r w:rsidR="00037A37" w:rsidRPr="003754E5">
        <w:rPr>
          <w:sz w:val="28"/>
          <w:szCs w:val="28"/>
        </w:rPr>
        <w:tab/>
        <w:t xml:space="preserve"> </w:t>
      </w:r>
      <w:r w:rsidRPr="003754E5">
        <w:rPr>
          <w:sz w:val="28"/>
          <w:szCs w:val="28"/>
        </w:rPr>
        <w:t>А.А. Булгаков</w:t>
      </w:r>
    </w:p>
    <w:p w:rsidR="00D64032" w:rsidRPr="003754E5" w:rsidRDefault="00D64032" w:rsidP="00917C92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D64032" w:rsidRPr="003754E5" w:rsidRDefault="00D64032" w:rsidP="00917C92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D64032" w:rsidRPr="003754E5" w:rsidSect="00D64032">
          <w:headerReference w:type="first" r:id="rId10"/>
          <w:pgSz w:w="11909" w:h="16838"/>
          <w:pgMar w:top="720" w:right="1134" w:bottom="720" w:left="1134" w:header="567" w:footer="0" w:gutter="0"/>
          <w:pgNumType w:start="1"/>
          <w:cols w:space="720"/>
          <w:titlePg/>
          <w:docGrid w:linePitch="360"/>
        </w:sectPr>
      </w:pPr>
    </w:p>
    <w:p w:rsidR="00D64032" w:rsidRPr="003754E5" w:rsidRDefault="00D64032" w:rsidP="00D64032">
      <w:pPr>
        <w:tabs>
          <w:tab w:val="left" w:pos="8789"/>
        </w:tabs>
        <w:suppressAutoHyphens/>
        <w:spacing w:after="0" w:line="240" w:lineRule="auto"/>
        <w:ind w:left="8789"/>
        <w:jc w:val="right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lastRenderedPageBreak/>
        <w:t>Приложение</w:t>
      </w:r>
    </w:p>
    <w:p w:rsidR="00D64032" w:rsidRPr="003754E5" w:rsidRDefault="00D64032" w:rsidP="00D64032">
      <w:pPr>
        <w:tabs>
          <w:tab w:val="left" w:pos="8789"/>
        </w:tabs>
        <w:suppressAutoHyphens/>
        <w:spacing w:after="0" w:line="240" w:lineRule="auto"/>
        <w:ind w:left="8789"/>
        <w:jc w:val="right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 xml:space="preserve"> к постановлению главы городского округа</w:t>
      </w:r>
    </w:p>
    <w:p w:rsidR="00D64032" w:rsidRPr="003754E5" w:rsidRDefault="00D64032" w:rsidP="00D64032">
      <w:pPr>
        <w:tabs>
          <w:tab w:val="left" w:pos="8789"/>
        </w:tabs>
        <w:suppressAutoHyphens/>
        <w:spacing w:after="0" w:line="240" w:lineRule="auto"/>
        <w:ind w:left="8789"/>
        <w:jc w:val="right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Котельники Московской области</w:t>
      </w:r>
    </w:p>
    <w:p w:rsidR="00D64032" w:rsidRPr="003754E5" w:rsidRDefault="00D64032" w:rsidP="00D640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54E5">
        <w:rPr>
          <w:rFonts w:ascii="Times New Roman" w:hAnsi="Times New Roman" w:cs="Times New Roman"/>
          <w:sz w:val="24"/>
          <w:szCs w:val="24"/>
        </w:rPr>
        <w:t>от 20.09.2019  №  653 - ПГ</w:t>
      </w:r>
    </w:p>
    <w:p w:rsidR="00D64032" w:rsidRPr="003754E5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4032" w:rsidRPr="003754E5" w:rsidRDefault="00D64032" w:rsidP="00D6403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54E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3754E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 «Здравоохранение»</w:t>
      </w:r>
    </w:p>
    <w:tbl>
      <w:tblPr>
        <w:tblW w:w="48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7"/>
        <w:gridCol w:w="1919"/>
        <w:gridCol w:w="1842"/>
        <w:gridCol w:w="1704"/>
        <w:gridCol w:w="1699"/>
        <w:gridCol w:w="1701"/>
        <w:gridCol w:w="1676"/>
      </w:tblGrid>
      <w:tr w:rsidR="00D64032" w:rsidRPr="003754E5" w:rsidTr="00D64032">
        <w:trPr>
          <w:trHeight w:val="388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</w:p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И.М. Кузьмина</w:t>
            </w:r>
          </w:p>
        </w:tc>
      </w:tr>
      <w:tr w:rsidR="00D64032" w:rsidRPr="003754E5" w:rsidTr="00D64032">
        <w:trPr>
          <w:trHeight w:val="46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6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D64032" w:rsidRPr="003754E5" w:rsidTr="00D64032">
        <w:trPr>
          <w:trHeight w:val="23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6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улучшение качества оказания медицинской помощи населению городского округа Котельники Московской области (далее - городской округ Котельники)</w:t>
            </w:r>
          </w:p>
        </w:tc>
      </w:tr>
      <w:tr w:rsidR="00D64032" w:rsidRPr="003754E5" w:rsidTr="00D64032">
        <w:trPr>
          <w:trHeight w:val="23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6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D64032" w:rsidRPr="003754E5" w:rsidTr="00D64032">
        <w:trPr>
          <w:cantSplit/>
          <w:trHeight w:val="231"/>
          <w:jc w:val="center"/>
        </w:trPr>
        <w:tc>
          <w:tcPr>
            <w:tcW w:w="1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4032" w:rsidRPr="003754E5" w:rsidTr="00D64032">
        <w:trPr>
          <w:cantSplit/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D64032" w:rsidRPr="003754E5" w:rsidTr="00D64032">
        <w:trPr>
          <w:trHeight w:val="23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D64032" w:rsidRPr="003754E5" w:rsidTr="00D64032">
        <w:trPr>
          <w:trHeight w:val="46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D64032" w:rsidRPr="003754E5" w:rsidTr="00D64032">
        <w:trPr>
          <w:trHeight w:val="23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032" w:rsidRPr="003754E5" w:rsidTr="00D64032">
        <w:trPr>
          <w:trHeight w:val="23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032" w:rsidRPr="003754E5" w:rsidTr="00D64032">
        <w:trPr>
          <w:trHeight w:val="231"/>
          <w:jc w:val="center"/>
        </w:trPr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 w:rsidP="00D64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4032" w:rsidRPr="003754E5" w:rsidRDefault="00D64032" w:rsidP="00D64032">
      <w:pPr>
        <w:pStyle w:val="Bodytext6"/>
        <w:shd w:val="clear" w:color="auto" w:fill="auto"/>
        <w:tabs>
          <w:tab w:val="left" w:leader="underscore" w:pos="9297"/>
        </w:tabs>
        <w:spacing w:after="0" w:line="240" w:lineRule="auto"/>
        <w:rPr>
          <w:sz w:val="24"/>
          <w:szCs w:val="24"/>
        </w:rPr>
      </w:pPr>
    </w:p>
    <w:p w:rsidR="00D64032" w:rsidRPr="003754E5" w:rsidRDefault="00D64032">
      <w:pPr>
        <w:rPr>
          <w:rFonts w:ascii="Times New Roman" w:eastAsia="Andale Sans UI" w:hAnsi="Times New Roman" w:cs="Times New Roman"/>
          <w:sz w:val="24"/>
          <w:szCs w:val="24"/>
          <w:lang w:val="de-DE" w:eastAsia="fa-IR" w:bidi="fa-IR"/>
        </w:rPr>
      </w:pPr>
      <w:r w:rsidRPr="003754E5">
        <w:rPr>
          <w:rFonts w:ascii="Times New Roman" w:hAnsi="Times New Roman" w:cs="Times New Roman"/>
          <w:sz w:val="24"/>
          <w:szCs w:val="24"/>
        </w:rPr>
        <w:br w:type="page"/>
      </w:r>
    </w:p>
    <w:p w:rsidR="00D64032" w:rsidRPr="003754E5" w:rsidRDefault="00D64032" w:rsidP="00D64032">
      <w:pPr>
        <w:pStyle w:val="Bodytext6"/>
        <w:shd w:val="clear" w:color="auto" w:fill="auto"/>
        <w:tabs>
          <w:tab w:val="left" w:leader="underscore" w:pos="9297"/>
        </w:tabs>
        <w:spacing w:after="0" w:line="240" w:lineRule="auto"/>
        <w:rPr>
          <w:sz w:val="24"/>
          <w:szCs w:val="24"/>
        </w:rPr>
      </w:pPr>
    </w:p>
    <w:p w:rsidR="00D64032" w:rsidRPr="003754E5" w:rsidRDefault="00D64032" w:rsidP="00D6403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4E5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D64032" w:rsidRPr="003754E5" w:rsidRDefault="00D64032" w:rsidP="00D6403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05646923"/>
      <w:bookmarkStart w:id="1" w:name="_Toc303572764"/>
      <w:bookmarkStart w:id="2" w:name="_Toc300782104"/>
      <w:r w:rsidRPr="003754E5">
        <w:rPr>
          <w:rFonts w:ascii="Times New Roman" w:hAnsi="Times New Roman" w:cs="Times New Roman"/>
          <w:sz w:val="24"/>
          <w:szCs w:val="24"/>
        </w:rPr>
        <w:t>Основанием для разработки программы является Бюджетный кодекс Российской Федерации ст. 179 ФЗ-131, постановление главы городского округа Котельники Московской области «Об утверждении положения о порядке разработки, реализации оценки эффективности муниципальных программ городского округа Котельники Московской области».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Главной задачей системы здравоохранения городского округа Котельники Московской области (далее - городского округа Котельники), является организация доступной и качественной медицинской помощи населению городского округа Котельники.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является реализация мер муниципальной политики, направленных на снижение смертности населения, прежде всего от основных причин смерти, профилактика и своевременное выявление на ранних стадиях и лечение заболеваний, которые дают высокий процент смертности среди населения, снижение материнской и младенческой смертности, повышение рождаемости.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Анализ медико-демографической ситуации в городском округе Котельники свидетельствует о необходимости дальнейшего развития первичного звена здравоохранения, повышения профилактической направленности, развития </w:t>
      </w:r>
      <w:proofErr w:type="spellStart"/>
      <w:r w:rsidRPr="003754E5">
        <w:rPr>
          <w:rFonts w:ascii="Times New Roman" w:hAnsi="Times New Roman" w:cs="Times New Roman"/>
          <w:sz w:val="24"/>
          <w:szCs w:val="24"/>
        </w:rPr>
        <w:t>стационарозамещающих</w:t>
      </w:r>
      <w:proofErr w:type="spellEnd"/>
      <w:r w:rsidRPr="003754E5">
        <w:rPr>
          <w:rFonts w:ascii="Times New Roman" w:hAnsi="Times New Roman" w:cs="Times New Roman"/>
          <w:sz w:val="24"/>
          <w:szCs w:val="24"/>
        </w:rPr>
        <w:t xml:space="preserve"> технологий, организации системы неотложной медицинской помощи населению.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4E5">
        <w:rPr>
          <w:rFonts w:ascii="Times New Roman" w:hAnsi="Times New Roman" w:cs="Times New Roman"/>
          <w:sz w:val="24"/>
          <w:szCs w:val="24"/>
        </w:rPr>
        <w:t>Причинами недостаточной динамики в состоянии здоровья населения являются низкая мотивация населения на соблюдение здорового образа жизни, недостаточная двигательная активность, высокая приверженность к вредным привычкам, нерациональное несбалансированное питание, несвоевременное обращение за медицинской помощью, недостаточная работа первичного звена здравоохранения, направленная на своевременное выявление заболеваний и факторов риска их обуславливающих, отсутствие коечного фонда, недостаточная обеспеченность системы здравоохранения высококвалифицированными кадрами, недостаточная информатизация медицинских организаций.</w:t>
      </w:r>
      <w:proofErr w:type="gramEnd"/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Результативность и эффективность деятельности учреждений здравоохранения, обеспечение населения городского округа Котельники качественной и эффективной медицинской помощью и улучшение качественных показателей состояния его здоровья в значительной степени определяется кадровым потенциалом, уровнем профессиональной квалификации медицинских работников.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Обеспечение подготовки медицинских кадров, их непрерывного последипломного образования, совершенствование </w:t>
      </w:r>
      <w:proofErr w:type="gramStart"/>
      <w:r w:rsidRPr="003754E5">
        <w:rPr>
          <w:rFonts w:ascii="Times New Roman" w:hAnsi="Times New Roman" w:cs="Times New Roman"/>
          <w:sz w:val="24"/>
          <w:szCs w:val="24"/>
        </w:rPr>
        <w:t>деятельности, имеющейся в городском округе Котельники системы последипломного образования медицинских и фармацевтических кадров напрямую связаны</w:t>
      </w:r>
      <w:proofErr w:type="gramEnd"/>
      <w:r w:rsidRPr="003754E5">
        <w:rPr>
          <w:rFonts w:ascii="Times New Roman" w:hAnsi="Times New Roman" w:cs="Times New Roman"/>
          <w:sz w:val="24"/>
          <w:szCs w:val="24"/>
        </w:rPr>
        <w:t xml:space="preserve"> с повышением доступности и качества медицинской помощи для широких слоев населения.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Цель Программы: обеспечение доступности и улучшение качества оказания медицинской помощи населению городского округа Котельники.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32" w:rsidRPr="003754E5" w:rsidRDefault="00D64032" w:rsidP="00D6403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4E5">
        <w:rPr>
          <w:rFonts w:ascii="Times New Roman" w:hAnsi="Times New Roman" w:cs="Times New Roman"/>
          <w:b/>
          <w:bCs/>
          <w:sz w:val="24"/>
          <w:szCs w:val="24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64032" w:rsidRPr="003754E5" w:rsidRDefault="00D64032" w:rsidP="00D6403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Исполнителями мероприятий Программы являются отдел субсидий и оказания </w:t>
      </w:r>
      <w:proofErr w:type="gramStart"/>
      <w:r w:rsidRPr="003754E5">
        <w:rPr>
          <w:rFonts w:ascii="Times New Roman" w:hAnsi="Times New Roman" w:cs="Times New Roman"/>
          <w:sz w:val="24"/>
          <w:szCs w:val="24"/>
        </w:rPr>
        <w:t>мер социальной поддержки управления развития отраслей социальной сферы администрации городского округа</w:t>
      </w:r>
      <w:proofErr w:type="gramEnd"/>
      <w:r w:rsidRPr="003754E5">
        <w:rPr>
          <w:rFonts w:ascii="Times New Roman" w:hAnsi="Times New Roman" w:cs="Times New Roman"/>
          <w:sz w:val="24"/>
          <w:szCs w:val="24"/>
        </w:rPr>
        <w:t xml:space="preserve"> Котельники, учреждение здравоохранения «</w:t>
      </w:r>
      <w:proofErr w:type="spellStart"/>
      <w:r w:rsidRPr="003754E5">
        <w:rPr>
          <w:rFonts w:ascii="Times New Roman" w:hAnsi="Times New Roman" w:cs="Times New Roman"/>
          <w:sz w:val="24"/>
          <w:szCs w:val="24"/>
        </w:rPr>
        <w:t>Котельниковская</w:t>
      </w:r>
      <w:proofErr w:type="spellEnd"/>
      <w:r w:rsidRPr="003754E5">
        <w:rPr>
          <w:rFonts w:ascii="Times New Roman" w:hAnsi="Times New Roman" w:cs="Times New Roman"/>
          <w:sz w:val="24"/>
          <w:szCs w:val="24"/>
        </w:rPr>
        <w:t xml:space="preserve"> городская поликлиника», учреждение здравоохранения «Городская станция скорой медицинской помощи» городского округа Котельники.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4E5">
        <w:rPr>
          <w:rFonts w:ascii="Times New Roman" w:hAnsi="Times New Roman" w:cs="Times New Roman"/>
          <w:sz w:val="24"/>
          <w:szCs w:val="24"/>
        </w:rPr>
        <w:t>Исполнители в рамках реализации мероприятий Программы размещают заказы на поставку товаров, выполнение работ, оказание услуг и заключает государственные контракты, а также гражданско-правовые договоры бюджетных и казенных учреждений на поставку товаров, выполнение работ, оказание услуг для нужд соответствующих заказчиков в соответствии с федеральными законами: от 05.04.2013 № 44 - ФЗ «О контрактной системе в размещении закупок товаров, работ, услуг для обеспечения государственных и</w:t>
      </w:r>
      <w:proofErr w:type="gramEnd"/>
      <w:r w:rsidRPr="003754E5">
        <w:rPr>
          <w:rFonts w:ascii="Times New Roman" w:hAnsi="Times New Roman" w:cs="Times New Roman"/>
          <w:sz w:val="24"/>
          <w:szCs w:val="24"/>
        </w:rPr>
        <w:t xml:space="preserve"> муниципальных нужд», от 18.07.2011 № 223-ФЗ «О закупках товаров, работ, услуг отдельными видами юридических лиц» и гражданским законодательством Российской Федерации.</w:t>
      </w:r>
    </w:p>
    <w:p w:rsidR="00D64032" w:rsidRPr="003754E5" w:rsidRDefault="00D64032" w:rsidP="00D64032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54E5">
        <w:rPr>
          <w:rFonts w:ascii="Times New Roman" w:eastAsia="Batang" w:hAnsi="Times New Roman" w:cs="Times New Roman"/>
          <w:sz w:val="24"/>
          <w:szCs w:val="24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D64032" w:rsidRPr="003754E5" w:rsidRDefault="00D64032" w:rsidP="00D64032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54E5">
        <w:rPr>
          <w:rFonts w:ascii="Times New Roman" w:eastAsia="Batang" w:hAnsi="Times New Roman" w:cs="Times New Roman"/>
          <w:sz w:val="24"/>
          <w:szCs w:val="24"/>
        </w:rPr>
        <w:t>Отсутствие или недостаточное финансирование мероприятий в рамках программы может привести к снижению обеспеченности и качества оказываемой медицинской помощи населению городского округа Котельники и, как следствие, качественные и количественные показатели не будут достигнуты, а при неблагоприятном прогнозе - демографические показатели могут измениться в отрицательную сторону.</w:t>
      </w:r>
    </w:p>
    <w:p w:rsidR="00D64032" w:rsidRPr="003754E5" w:rsidRDefault="00D64032" w:rsidP="00D64032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54E5">
        <w:rPr>
          <w:rFonts w:ascii="Times New Roman" w:eastAsia="Batang" w:hAnsi="Times New Roman" w:cs="Times New Roman"/>
          <w:sz w:val="24"/>
          <w:szCs w:val="24"/>
        </w:rPr>
        <w:t>Непосредственным результатом реализации Программы является достижение требуемых значений индикаторов в соответствующем году. 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:rsidR="00D64032" w:rsidRPr="003754E5" w:rsidRDefault="00D64032" w:rsidP="00D64032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54E5">
        <w:rPr>
          <w:rFonts w:ascii="Times New Roman" w:eastAsia="Batang" w:hAnsi="Times New Roman" w:cs="Times New Roman"/>
          <w:sz w:val="24"/>
          <w:szCs w:val="24"/>
          <w:lang w:eastAsia="ar-SA"/>
        </w:rPr>
        <w:t>Главным итогом реализации Программы следует считать улучшение демографической ситуации в городском округе Котельники, достижение индикаторов здоровья, утвержденных указом Президента Российской Федерации от 07.05.2012 № 598 «О</w:t>
      </w:r>
      <w:r w:rsidRPr="003754E5">
        <w:rPr>
          <w:rFonts w:ascii="Times New Roman" w:eastAsia="Batang" w:hAnsi="Times New Roman" w:cs="Times New Roman"/>
          <w:sz w:val="24"/>
          <w:szCs w:val="24"/>
        </w:rPr>
        <w:t xml:space="preserve"> совершенствовании государственной </w:t>
      </w:r>
      <w:hyperlink r:id="rId11" w:history="1">
        <w:r w:rsidRPr="003754E5">
          <w:rPr>
            <w:rStyle w:val="ad"/>
            <w:rFonts w:ascii="Times New Roman" w:eastAsia="Batang" w:hAnsi="Times New Roman" w:cs="Times New Roman"/>
            <w:sz w:val="24"/>
            <w:szCs w:val="24"/>
          </w:rPr>
          <w:t>политики</w:t>
        </w:r>
      </w:hyperlink>
      <w:r w:rsidRPr="003754E5">
        <w:rPr>
          <w:rFonts w:ascii="Times New Roman" w:eastAsia="Batang" w:hAnsi="Times New Roman" w:cs="Times New Roman"/>
          <w:sz w:val="24"/>
          <w:szCs w:val="24"/>
        </w:rPr>
        <w:t xml:space="preserve"> в сфере здравоохранения» и </w:t>
      </w:r>
      <w:r w:rsidRPr="003754E5">
        <w:rPr>
          <w:rFonts w:ascii="Times New Roman" w:eastAsia="Batang" w:hAnsi="Times New Roman" w:cs="Times New Roman"/>
          <w:sz w:val="24"/>
          <w:szCs w:val="24"/>
          <w:lang w:eastAsia="ar-SA"/>
        </w:rPr>
        <w:t>достижение показателей, утвержденных указом Президента Российской Федерации от 07.05.2012 № 597 «</w:t>
      </w:r>
      <w:r w:rsidRPr="003754E5">
        <w:rPr>
          <w:rFonts w:ascii="Times New Roman" w:eastAsia="Batang" w:hAnsi="Times New Roman" w:cs="Times New Roman"/>
          <w:sz w:val="24"/>
          <w:szCs w:val="24"/>
        </w:rPr>
        <w:t>О мероприятиях по реализации государственной социальной политики».</w:t>
      </w:r>
    </w:p>
    <w:p w:rsidR="00D64032" w:rsidRPr="003754E5" w:rsidRDefault="00D64032" w:rsidP="00D64032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4032" w:rsidRPr="003754E5" w:rsidRDefault="00D64032" w:rsidP="00D6403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4E5">
        <w:rPr>
          <w:rFonts w:ascii="Times New Roman" w:hAnsi="Times New Roman" w:cs="Times New Roman"/>
          <w:b/>
          <w:sz w:val="24"/>
          <w:szCs w:val="24"/>
        </w:rPr>
        <w:t>3. Перечень подпрограмм и краткое их описание.</w:t>
      </w:r>
    </w:p>
    <w:p w:rsidR="00D64032" w:rsidRPr="003754E5" w:rsidRDefault="00D64032" w:rsidP="00D640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32" w:rsidRPr="003754E5" w:rsidRDefault="00D64032" w:rsidP="00D6403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E5">
        <w:rPr>
          <w:rFonts w:ascii="Times New Roman" w:eastAsia="Calibri" w:hAnsi="Times New Roman" w:cs="Times New Roman"/>
          <w:sz w:val="24"/>
          <w:szCs w:val="24"/>
        </w:rPr>
        <w:t>В муниципальную программу включены следующие подпрограммы:</w:t>
      </w:r>
    </w:p>
    <w:p w:rsidR="00D64032" w:rsidRPr="003754E5" w:rsidRDefault="00D64032" w:rsidP="00D6403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E5">
        <w:rPr>
          <w:rFonts w:ascii="Times New Roman" w:eastAsia="Calibri" w:hAnsi="Times New Roman" w:cs="Times New Roman"/>
          <w:sz w:val="24"/>
          <w:szCs w:val="24"/>
        </w:rPr>
        <w:t>Подпрограмма I «Профилактика заболеваний и формирование здорового образа жизни. Развитие первичной медико-санитарной помощи».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754E5">
        <w:rPr>
          <w:rFonts w:ascii="Times New Roman" w:eastAsia="Calibri" w:hAnsi="Times New Roman" w:cs="Times New Roman"/>
          <w:sz w:val="24"/>
          <w:szCs w:val="24"/>
        </w:rPr>
        <w:t xml:space="preserve">Подпрограммы I </w:t>
      </w:r>
      <w:r w:rsidRPr="003754E5">
        <w:rPr>
          <w:rFonts w:ascii="Times New Roman" w:hAnsi="Times New Roman" w:cs="Times New Roman"/>
          <w:sz w:val="24"/>
          <w:szCs w:val="24"/>
        </w:rPr>
        <w:t>предусматривает реализацию задач и мероприятий, которые обеспечат увеличение продолжительности жизни населения городского округа Котельники Московской области за счет формирования здорового образа жизни и профилактики заболеваний.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Будет продолжено развитие системы медицинской профилактики неинфекционных заболеваний и формирование здорового образа жизни у населения городского округа Котельники Московской области, в том числе снижение распространенности наиболее значимых факторов риска, первичной медико-санитарной медицинской помощи; приобретение оборудования. Осуществлены меры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прививок, проводятся мероприятия по профилактике употребления алкоголя, наркотических веществ, </w:t>
      </w:r>
      <w:proofErr w:type="spellStart"/>
      <w:r w:rsidRPr="003754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754E5">
        <w:rPr>
          <w:rFonts w:ascii="Times New Roman" w:hAnsi="Times New Roman" w:cs="Times New Roman"/>
          <w:sz w:val="24"/>
          <w:szCs w:val="24"/>
        </w:rPr>
        <w:t xml:space="preserve"> веществ населением Московской области.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Будет продолжена реализация мероприятий, направленных на развитие профилактической направленности педиатрической службы, что обеспечит повышение доступности медицинской помощи и эффективности предоставления медицинских услуг детскому населению.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Большое значение будет уделяться совершенствованию системы медицинской профилактики неинфекционных заболеваний и формированию здорового образа жизни у населения городского округа Котельники Московской области, в том числе снижению распространенности наиболее значимых факторов риска, первичной медико-санитарной медицинской помощи. Продолжится работа по снижению уровня распространенности инфекционных заболеваний, профилактика которых осуществляется проведением иммунизации детского населения в соответствии с Национальным календарем профилактических прививок, по профилактике употребления алкоголя, наркотических веществ, </w:t>
      </w:r>
      <w:proofErr w:type="spellStart"/>
      <w:r w:rsidRPr="003754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754E5">
        <w:rPr>
          <w:rFonts w:ascii="Times New Roman" w:hAnsi="Times New Roman" w:cs="Times New Roman"/>
          <w:sz w:val="24"/>
          <w:szCs w:val="24"/>
        </w:rPr>
        <w:t xml:space="preserve"> веществ населением Московской области.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3754E5">
        <w:rPr>
          <w:rFonts w:ascii="Times New Roman" w:eastAsia="Calibri" w:hAnsi="Times New Roman" w:cs="Times New Roman"/>
          <w:sz w:val="24"/>
          <w:szCs w:val="24"/>
        </w:rPr>
        <w:t>Подпрограммы I</w:t>
      </w:r>
      <w:r w:rsidRPr="003754E5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-обеспечение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детей, граждан, имеющих право на получение государственной социальной помощи;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-обеспечение отдельных категорий граждан, проживающих в Московской области,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 в соответствии с законодательством Московской области, а также </w:t>
      </w:r>
      <w:hyperlink r:id="rId12" w:history="1">
        <w:r w:rsidRPr="003754E5">
          <w:rPr>
            <w:rStyle w:val="ad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754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№ 890;</w:t>
      </w:r>
    </w:p>
    <w:p w:rsidR="00D64032" w:rsidRPr="003754E5" w:rsidRDefault="00D64032" w:rsidP="00D64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-предусматривает реализацию задач и мероприятий, которые обеспечат увеличение продолжительности жизни населения за счет формирования здорового образа жизни и профилактики заболеваний.</w:t>
      </w:r>
    </w:p>
    <w:p w:rsidR="00D64032" w:rsidRPr="003754E5" w:rsidRDefault="00D64032" w:rsidP="00D6403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E5">
        <w:rPr>
          <w:rFonts w:ascii="Times New Roman" w:eastAsia="Calibri" w:hAnsi="Times New Roman" w:cs="Times New Roman"/>
          <w:sz w:val="24"/>
          <w:szCs w:val="24"/>
        </w:rPr>
        <w:t>Подпрограмма V «Финансовое обеспечение системы организации медицинской помощи»</w:t>
      </w:r>
    </w:p>
    <w:p w:rsidR="00D64032" w:rsidRPr="003754E5" w:rsidRDefault="00D64032" w:rsidP="00D64032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Pr="003754E5">
        <w:rPr>
          <w:rFonts w:ascii="Times New Roman" w:eastAsia="Calibri" w:hAnsi="Times New Roman" w:cs="Times New Roman"/>
          <w:sz w:val="24"/>
          <w:szCs w:val="24"/>
        </w:rPr>
        <w:t>Подпрограммы V</w:t>
      </w:r>
      <w:r w:rsidRPr="003754E5">
        <w:rPr>
          <w:rFonts w:ascii="Times New Roman" w:hAnsi="Times New Roman" w:cs="Times New Roman"/>
          <w:sz w:val="24"/>
          <w:szCs w:val="24"/>
        </w:rPr>
        <w:t xml:space="preserve"> направлена осуществление единовременных компенсационных выплат врачам, младшему и среднему медицинскому персоналу, прибывшим на работу в учреждениях здравоохранения «</w:t>
      </w:r>
      <w:proofErr w:type="spellStart"/>
      <w:r w:rsidRPr="003754E5">
        <w:rPr>
          <w:rFonts w:ascii="Times New Roman" w:hAnsi="Times New Roman" w:cs="Times New Roman"/>
          <w:sz w:val="24"/>
          <w:szCs w:val="24"/>
        </w:rPr>
        <w:t>Котельниковская</w:t>
      </w:r>
      <w:proofErr w:type="spellEnd"/>
      <w:r w:rsidRPr="003754E5">
        <w:rPr>
          <w:rFonts w:ascii="Times New Roman" w:hAnsi="Times New Roman" w:cs="Times New Roman"/>
          <w:sz w:val="24"/>
          <w:szCs w:val="24"/>
        </w:rPr>
        <w:t xml:space="preserve"> городская поликлиника» и «Городская станция скорой медицинской помощи» городского округа Котельники.</w:t>
      </w:r>
    </w:p>
    <w:p w:rsidR="00D64032" w:rsidRPr="003754E5" w:rsidRDefault="00D64032" w:rsidP="00D6403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032" w:rsidRPr="003754E5" w:rsidRDefault="00D64032" w:rsidP="00D6403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54E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754E5">
        <w:rPr>
          <w:rFonts w:ascii="Times New Roman" w:eastAsia="Calibri" w:hAnsi="Times New Roman" w:cs="Times New Roman"/>
          <w:b/>
          <w:bCs/>
          <w:sz w:val="24"/>
          <w:szCs w:val="24"/>
        </w:rPr>
        <w:t>Обобщенная характеристика основных мероприятий с обоснование их осуществления</w:t>
      </w:r>
    </w:p>
    <w:p w:rsidR="00D64032" w:rsidRPr="003754E5" w:rsidRDefault="00D64032" w:rsidP="00D640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032" w:rsidRPr="003754E5" w:rsidRDefault="00D64032" w:rsidP="00D64032">
      <w:pPr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4E5">
        <w:rPr>
          <w:rFonts w:ascii="Times New Roman" w:eastAsia="Calibri" w:hAnsi="Times New Roman" w:cs="Times New Roman"/>
          <w:bCs/>
          <w:sz w:val="24"/>
          <w:szCs w:val="24"/>
        </w:rPr>
        <w:t>В рамках программы запланировано проведение следующих мероприятий:</w:t>
      </w:r>
    </w:p>
    <w:p w:rsidR="00D64032" w:rsidRPr="003754E5" w:rsidRDefault="00D64032" w:rsidP="00D64032">
      <w:pPr>
        <w:spacing w:before="240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4E5">
        <w:rPr>
          <w:rFonts w:ascii="Times New Roman" w:eastAsia="Calibri" w:hAnsi="Times New Roman" w:cs="Times New Roman"/>
          <w:bCs/>
          <w:sz w:val="24"/>
          <w:szCs w:val="24"/>
        </w:rPr>
        <w:t>- развитие системы медицинской профилактики неинфекционных заболеваний и формирование здорового образа жизни у населения Московской области, в том числе снижение распространенности наиболее значимых факторов риска, что предполагает:</w:t>
      </w:r>
    </w:p>
    <w:p w:rsidR="00D64032" w:rsidRPr="003754E5" w:rsidRDefault="00D64032" w:rsidP="00D64032">
      <w:pPr>
        <w:spacing w:before="240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754E5">
        <w:rPr>
          <w:rFonts w:ascii="Times New Roman" w:eastAsia="Calibri" w:hAnsi="Times New Roman" w:cs="Times New Roman"/>
          <w:bCs/>
          <w:sz w:val="24"/>
          <w:szCs w:val="24"/>
        </w:rPr>
        <w:t>- проведение комплексных мер по ограничению потребления табака: повышение информированности населения о вреде активного и пассивного курения табака, о способах его преодоления и формирование в общественном сознании установок о неприемлемости потребления табака в обществе; внедрение программ лечения табачной зависимости в региональную систему здравоохранения и создание налаженной службы помощи в преодолении потребления табака в центрах здоровья, центрах, отделениях, кабинетах медицинской профилактики;</w:t>
      </w:r>
      <w:proofErr w:type="gramEnd"/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проведение мониторинга информированности населения о вреде курения, способах преодоления табачной зависимости и изучение уровня распространенности </w:t>
      </w:r>
      <w:proofErr w:type="spellStart"/>
      <w:r w:rsidRPr="003754E5">
        <w:rPr>
          <w:rFonts w:ascii="Times New Roman" w:eastAsia="Calibri" w:hAnsi="Times New Roman" w:cs="Times New Roman"/>
          <w:bCs/>
          <w:sz w:val="24"/>
          <w:szCs w:val="24"/>
        </w:rPr>
        <w:t>табакокурения</w:t>
      </w:r>
      <w:proofErr w:type="spellEnd"/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 среди населения;</w:t>
      </w:r>
    </w:p>
    <w:p w:rsidR="00D64032" w:rsidRPr="003754E5" w:rsidRDefault="00D64032" w:rsidP="00D64032">
      <w:pPr>
        <w:spacing w:before="240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4E5">
        <w:rPr>
          <w:rFonts w:ascii="Times New Roman" w:eastAsia="Calibri" w:hAnsi="Times New Roman" w:cs="Times New Roman"/>
          <w:bCs/>
          <w:sz w:val="24"/>
          <w:szCs w:val="24"/>
        </w:rPr>
        <w:t>- повышение уровня физической активности населения:</w:t>
      </w:r>
    </w:p>
    <w:p w:rsidR="00D64032" w:rsidRPr="003754E5" w:rsidRDefault="00D64032" w:rsidP="00D64032">
      <w:pPr>
        <w:spacing w:before="240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4E5">
        <w:rPr>
          <w:rFonts w:ascii="Times New Roman" w:eastAsia="Calibri" w:hAnsi="Times New Roman" w:cs="Times New Roman"/>
          <w:bCs/>
          <w:sz w:val="24"/>
          <w:szCs w:val="24"/>
        </w:rPr>
        <w:t>В рамках реализации программы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плановых профилактических осмотров.</w:t>
      </w:r>
    </w:p>
    <w:p w:rsidR="00D64032" w:rsidRPr="003754E5" w:rsidRDefault="00D64032" w:rsidP="00D64032">
      <w:pPr>
        <w:spacing w:before="240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реализации задачи по профилактике употребления алкоголя, наркотических средств и </w:t>
      </w:r>
      <w:proofErr w:type="spellStart"/>
      <w:r w:rsidRPr="003754E5">
        <w:rPr>
          <w:rFonts w:ascii="Times New Roman" w:eastAsia="Calibri" w:hAnsi="Times New Roman" w:cs="Times New Roman"/>
          <w:bCs/>
          <w:sz w:val="24"/>
          <w:szCs w:val="24"/>
        </w:rPr>
        <w:t>психоактивных</w:t>
      </w:r>
      <w:proofErr w:type="spellEnd"/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 веществ населением Московской области предусмотрено:</w:t>
      </w:r>
    </w:p>
    <w:p w:rsidR="00D64032" w:rsidRPr="003754E5" w:rsidRDefault="00D64032" w:rsidP="00D64032">
      <w:pPr>
        <w:spacing w:before="240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- повышение уровня информированности населения о негативных последствиях злоупотребления алкогольной продукцией и </w:t>
      </w:r>
      <w:proofErr w:type="gramStart"/>
      <w:r w:rsidRPr="003754E5">
        <w:rPr>
          <w:rFonts w:ascii="Times New Roman" w:eastAsia="Calibri" w:hAnsi="Times New Roman" w:cs="Times New Roman"/>
          <w:bCs/>
          <w:sz w:val="24"/>
          <w:szCs w:val="24"/>
        </w:rPr>
        <w:t>наркотическими</w:t>
      </w:r>
      <w:proofErr w:type="gramEnd"/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средствами, повышение мотивации к сохранению своего здоровья, включая ведение здорового образа жизни, отказ от вредных привычек (злоупотребление алкоголем и потребление наркотических средств и </w:t>
      </w:r>
      <w:proofErr w:type="spellStart"/>
      <w:r w:rsidRPr="003754E5">
        <w:rPr>
          <w:rFonts w:ascii="Times New Roman" w:eastAsia="Calibri" w:hAnsi="Times New Roman" w:cs="Times New Roman"/>
          <w:bCs/>
          <w:sz w:val="24"/>
          <w:szCs w:val="24"/>
        </w:rPr>
        <w:t>психоактивных</w:t>
      </w:r>
      <w:proofErr w:type="spellEnd"/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 веществ);</w:t>
      </w:r>
    </w:p>
    <w:p w:rsidR="00D64032" w:rsidRPr="003754E5" w:rsidRDefault="00D64032" w:rsidP="00D64032">
      <w:pPr>
        <w:spacing w:before="240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- расширение системы раннего выявления потребления наркотических средств и </w:t>
      </w:r>
      <w:proofErr w:type="spellStart"/>
      <w:r w:rsidRPr="003754E5">
        <w:rPr>
          <w:rFonts w:ascii="Times New Roman" w:eastAsia="Calibri" w:hAnsi="Times New Roman" w:cs="Times New Roman"/>
          <w:bCs/>
          <w:sz w:val="24"/>
          <w:szCs w:val="24"/>
        </w:rPr>
        <w:t>психоактивных</w:t>
      </w:r>
      <w:proofErr w:type="spellEnd"/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 веществ; - проведение мониторинга информированности населения о негативном влиянии на здоровье злоупотребления алкоголем, потребления наркотических средств и </w:t>
      </w:r>
      <w:proofErr w:type="spellStart"/>
      <w:r w:rsidRPr="003754E5">
        <w:rPr>
          <w:rFonts w:ascii="Times New Roman" w:eastAsia="Calibri" w:hAnsi="Times New Roman" w:cs="Times New Roman"/>
          <w:bCs/>
          <w:sz w:val="24"/>
          <w:szCs w:val="24"/>
        </w:rPr>
        <w:t>психоактивных</w:t>
      </w:r>
      <w:proofErr w:type="spellEnd"/>
      <w:r w:rsidRPr="003754E5">
        <w:rPr>
          <w:rFonts w:ascii="Times New Roman" w:eastAsia="Calibri" w:hAnsi="Times New Roman" w:cs="Times New Roman"/>
          <w:bCs/>
          <w:sz w:val="24"/>
          <w:szCs w:val="24"/>
        </w:rPr>
        <w:t xml:space="preserve"> веществ.</w:t>
      </w:r>
      <w:r w:rsidRPr="003754E5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D64032" w:rsidRPr="003754E5" w:rsidRDefault="00D64032" w:rsidP="00D640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4E5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</w:t>
      </w:r>
      <w:r w:rsidRPr="003754E5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 «Здравоохранение»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663"/>
        <w:gridCol w:w="2451"/>
        <w:gridCol w:w="1983"/>
        <w:gridCol w:w="1247"/>
        <w:gridCol w:w="71"/>
        <w:gridCol w:w="1636"/>
        <w:gridCol w:w="988"/>
        <w:gridCol w:w="169"/>
        <w:gridCol w:w="823"/>
        <w:gridCol w:w="28"/>
        <w:gridCol w:w="964"/>
        <w:gridCol w:w="28"/>
        <w:gridCol w:w="964"/>
        <w:gridCol w:w="28"/>
        <w:gridCol w:w="965"/>
        <w:gridCol w:w="263"/>
        <w:gridCol w:w="1288"/>
        <w:gridCol w:w="36"/>
      </w:tblGrid>
      <w:tr w:rsidR="00D64032" w:rsidRPr="003754E5" w:rsidTr="006D59D1">
        <w:trPr>
          <w:gridAfter w:val="1"/>
          <w:wAfter w:w="36" w:type="dxa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Тип показателя*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9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D64032" w:rsidRPr="003754E5" w:rsidTr="00FF60E7">
        <w:trPr>
          <w:gridAfter w:val="1"/>
          <w:wAfter w:w="36" w:type="dxa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 w:rsidP="00FF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 w:rsidP="006D5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64032" w:rsidRPr="003754E5" w:rsidTr="00FF60E7">
        <w:trPr>
          <w:gridAfter w:val="1"/>
          <w:wAfter w:w="3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4032" w:rsidRPr="003754E5" w:rsidTr="00670793">
        <w:trPr>
          <w:gridAfter w:val="1"/>
          <w:wAfter w:w="36" w:type="dxa"/>
        </w:trPr>
        <w:tc>
          <w:tcPr>
            <w:tcW w:w="145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D64032" w:rsidRPr="003754E5" w:rsidTr="0067079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«Диспансеризация» (Доля населения, прошедшего диспансеризацию)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032" w:rsidRPr="003754E5" w:rsidTr="00670793">
        <w:trPr>
          <w:trHeight w:val="375"/>
        </w:trPr>
        <w:tc>
          <w:tcPr>
            <w:tcW w:w="145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7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</w:tr>
      <w:tr w:rsidR="00D64032" w:rsidRPr="003754E5" w:rsidTr="00670793">
        <w:trPr>
          <w:trHeight w:val="110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Показатель 1. Привлечение участковых врачей: 1 врач-1 участок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4032" w:rsidRPr="003754E5" w:rsidRDefault="00D64032" w:rsidP="00D64032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64032" w:rsidRPr="003754E5" w:rsidRDefault="00D64032" w:rsidP="00D64032">
      <w:pPr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bookmarkEnd w:id="1"/>
    <w:bookmarkEnd w:id="2"/>
    <w:p w:rsidR="00D64032" w:rsidRPr="003754E5" w:rsidRDefault="00D64032" w:rsidP="00D64032">
      <w:pPr>
        <w:pStyle w:val="a6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4E5">
        <w:rPr>
          <w:rFonts w:ascii="Times New Roman" w:hAnsi="Times New Roman" w:cs="Times New Roman"/>
          <w:b/>
          <w:bCs/>
        </w:rPr>
        <w:t xml:space="preserve">6. Методика </w:t>
      </w:r>
      <w:proofErr w:type="gramStart"/>
      <w:r w:rsidRPr="003754E5">
        <w:rPr>
          <w:rFonts w:ascii="Times New Roman" w:hAnsi="Times New Roman" w:cs="Times New Roman"/>
          <w:b/>
          <w:bCs/>
        </w:rPr>
        <w:t>расчета значений планируемых результатов реализации муниципальной программы</w:t>
      </w:r>
      <w:proofErr w:type="gramEnd"/>
    </w:p>
    <w:p w:rsidR="00D64032" w:rsidRPr="003754E5" w:rsidRDefault="00D64032" w:rsidP="00D64032">
      <w:pPr>
        <w:pStyle w:val="a6"/>
        <w:widowControl w:val="0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29"/>
        <w:gridCol w:w="8651"/>
        <w:gridCol w:w="1447"/>
      </w:tblGrid>
      <w:tr w:rsidR="00D64032" w:rsidRPr="003754E5" w:rsidTr="00D64032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64032" w:rsidRPr="003754E5" w:rsidTr="00D64032">
        <w:trPr>
          <w:trHeight w:val="493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3754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D64032" w:rsidRPr="003754E5" w:rsidTr="00D64032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tabs>
                <w:tab w:val="left" w:pos="2136"/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Дп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den>
              </m:f>
            </m:oMath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* 100</w:t>
            </w:r>
          </w:p>
          <w:p w:rsidR="00D64032" w:rsidRPr="003754E5" w:rsidRDefault="00D64032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>где:</w:t>
            </w:r>
          </w:p>
          <w:p w:rsidR="00D64032" w:rsidRPr="003754E5" w:rsidRDefault="00D6403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>Дп</w:t>
            </w:r>
            <w:proofErr w:type="spellEnd"/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 доля взрослого населения муниципального образования, прошедшего диспансеризацию, от общего числа взрослого населения, %</w:t>
            </w:r>
          </w:p>
          <w:p w:rsidR="00D64032" w:rsidRPr="003754E5" w:rsidRDefault="00D64032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>Дз</w:t>
            </w:r>
            <w:proofErr w:type="spellEnd"/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noBreakHyphen/>
              <w:t xml:space="preserve"> количество граждан, завершивших диспансеризацию в отчетном году</w:t>
            </w:r>
          </w:p>
          <w:p w:rsidR="00D64032" w:rsidRPr="003754E5" w:rsidRDefault="00D64032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proofErr w:type="gramEnd"/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>no</w:t>
            </w:r>
            <w:proofErr w:type="spellEnd"/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754E5">
              <w:rPr>
                <w:rFonts w:ascii="Times New Roman" w:eastAsia="Batang" w:hAnsi="Times New Roman" w:cs="Times New Roman"/>
                <w:sz w:val="24"/>
                <w:szCs w:val="24"/>
              </w:rPr>
              <w:noBreakHyphen/>
              <w:t xml:space="preserve"> количество граждан, подлежащих диспансеризации в отчетном году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4032" w:rsidRPr="003754E5" w:rsidTr="00D64032">
        <w:trPr>
          <w:trHeight w:val="375"/>
        </w:trPr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7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</w:tr>
      <w:tr w:rsidR="00D64032" w:rsidRPr="003754E5" w:rsidTr="00D64032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32" w:rsidRPr="003754E5" w:rsidRDefault="00D64032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Обеспеченность населения врачами </w:t>
            </w: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</w:p>
          <w:p w:rsidR="00D64032" w:rsidRPr="003754E5" w:rsidRDefault="00D64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Число штатных должностей врачей</w:t>
            </w:r>
          </w:p>
          <w:p w:rsidR="00D64032" w:rsidRPr="003754E5" w:rsidRDefault="00D64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———————————----------------------------------------------——————</w:t>
            </w:r>
          </w:p>
          <w:p w:rsidR="00D64032" w:rsidRPr="003754E5" w:rsidRDefault="00D6403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населения, обслуживаемого</w:t>
            </w: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 ГБУЗ МО «</w:t>
            </w:r>
            <w:proofErr w:type="spell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032" w:rsidRPr="003754E5" w:rsidRDefault="00D640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на 10 тыс. человек</w:t>
            </w:r>
          </w:p>
        </w:tc>
      </w:tr>
    </w:tbl>
    <w:p w:rsidR="00FF60E7" w:rsidRDefault="00FF60E7" w:rsidP="00D64032">
      <w:pPr>
        <w:ind w:firstLine="84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F60E7" w:rsidRDefault="00FF60E7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D64032" w:rsidRPr="003754E5" w:rsidRDefault="00D64032" w:rsidP="00D64032">
      <w:pPr>
        <w:pStyle w:val="11"/>
        <w:ind w:left="360"/>
        <w:jc w:val="center"/>
        <w:rPr>
          <w:b/>
          <w:bCs/>
        </w:rPr>
      </w:pPr>
      <w:r w:rsidRPr="003754E5">
        <w:rPr>
          <w:b/>
          <w:bCs/>
        </w:rPr>
        <w:t>7. Порядок взаимодействия ответственного за выполнение мероприятия программы с координатором</w:t>
      </w:r>
    </w:p>
    <w:p w:rsidR="00D64032" w:rsidRPr="003754E5" w:rsidRDefault="00D64032" w:rsidP="00D64032">
      <w:pPr>
        <w:pStyle w:val="11"/>
        <w:jc w:val="center"/>
        <w:rPr>
          <w:b/>
          <w:bCs/>
        </w:rPr>
      </w:pPr>
      <w:r w:rsidRPr="003754E5">
        <w:rPr>
          <w:b/>
          <w:bCs/>
        </w:rPr>
        <w:t>муниципальной Программы</w:t>
      </w:r>
    </w:p>
    <w:p w:rsidR="00D64032" w:rsidRPr="003754E5" w:rsidRDefault="00D64032" w:rsidP="00D64032">
      <w:pPr>
        <w:pStyle w:val="11"/>
        <w:jc w:val="center"/>
        <w:rPr>
          <w:b/>
          <w:bCs/>
        </w:rPr>
      </w:pP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координатором муниципальной Программы.</w:t>
      </w: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54E5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Муниципальный заказчик Программы </w:t>
      </w:r>
      <w:r w:rsidRPr="003754E5">
        <w:rPr>
          <w:rFonts w:ascii="Times New Roman" w:eastAsia="Calibri" w:hAnsi="Times New Roman" w:cs="Times New Roman"/>
          <w:iCs/>
          <w:sz w:val="24"/>
          <w:szCs w:val="24"/>
        </w:rPr>
        <w:noBreakHyphen/>
        <w:t xml:space="preserve"> Администрация городского округа Котельники Московской области. Ответственный за мероприятия </w:t>
      </w:r>
      <w:r w:rsidRPr="003754E5">
        <w:rPr>
          <w:rFonts w:ascii="Times New Roman" w:eastAsia="Calibri" w:hAnsi="Times New Roman" w:cs="Times New Roman"/>
          <w:iCs/>
          <w:sz w:val="24"/>
          <w:szCs w:val="24"/>
        </w:rPr>
        <w:noBreakHyphen/>
        <w:t xml:space="preserve"> Отдел субсидий и оказания </w:t>
      </w:r>
      <w:proofErr w:type="gramStart"/>
      <w:r w:rsidRPr="003754E5">
        <w:rPr>
          <w:rFonts w:ascii="Times New Roman" w:eastAsia="Calibri" w:hAnsi="Times New Roman" w:cs="Times New Roman"/>
          <w:iCs/>
          <w:sz w:val="24"/>
          <w:szCs w:val="24"/>
        </w:rPr>
        <w:t>мер социальной поддержки управления развития отраслей социальной сферы администрации городского округа</w:t>
      </w:r>
      <w:proofErr w:type="gramEnd"/>
      <w:r w:rsidRPr="003754E5">
        <w:rPr>
          <w:rFonts w:ascii="Times New Roman" w:eastAsia="Calibri" w:hAnsi="Times New Roman" w:cs="Times New Roman"/>
          <w:iCs/>
          <w:sz w:val="24"/>
          <w:szCs w:val="24"/>
        </w:rPr>
        <w:t xml:space="preserve"> Котельники. </w:t>
      </w:r>
      <w:r w:rsidRPr="003754E5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реализацию Программы и достижение планируемых значений показателей ее эффективности несет координатор муниципальной программы, который осуществляет взаимодействие с муниципальным заказчиком программы и </w:t>
      </w:r>
      <w:proofErr w:type="gramStart"/>
      <w:r w:rsidRPr="003754E5">
        <w:rPr>
          <w:rFonts w:ascii="Times New Roman" w:hAnsi="Times New Roman" w:cs="Times New Roman"/>
          <w:iCs/>
          <w:sz w:val="24"/>
          <w:szCs w:val="24"/>
        </w:rPr>
        <w:t>ответственными</w:t>
      </w:r>
      <w:proofErr w:type="gramEnd"/>
      <w:r w:rsidRPr="003754E5">
        <w:rPr>
          <w:rFonts w:ascii="Times New Roman" w:hAnsi="Times New Roman" w:cs="Times New Roman"/>
          <w:iCs/>
          <w:sz w:val="24"/>
          <w:szCs w:val="24"/>
        </w:rPr>
        <w:t xml:space="preserve"> за выполнение мероприятий (сотрудники структурных подразделений администрации городского округа Котельники Московской области). </w:t>
      </w:r>
    </w:p>
    <w:p w:rsidR="00D64032" w:rsidRPr="003754E5" w:rsidRDefault="00D64032" w:rsidP="00D6403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32" w:rsidRPr="003754E5" w:rsidRDefault="00D64032" w:rsidP="00D6403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4E5">
        <w:rPr>
          <w:rFonts w:ascii="Times New Roman" w:hAnsi="Times New Roman" w:cs="Times New Roman"/>
          <w:b/>
          <w:bCs/>
          <w:sz w:val="24"/>
          <w:szCs w:val="24"/>
        </w:rPr>
        <w:t>8. Состав, форма и сроки предоставления отчетности о ходе реализации мероприятий Программы</w:t>
      </w:r>
    </w:p>
    <w:p w:rsidR="00D64032" w:rsidRPr="003754E5" w:rsidRDefault="00D64032" w:rsidP="00D6403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32" w:rsidRPr="003754E5" w:rsidRDefault="00D64032" w:rsidP="00D64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4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54E5">
        <w:rPr>
          <w:rFonts w:ascii="Times New Roman" w:hAnsi="Times New Roman" w:cs="Times New Roman"/>
          <w:sz w:val="24"/>
          <w:szCs w:val="24"/>
        </w:rPr>
        <w:t xml:space="preserve"> реализацией и отчетность о ходе Программы осуществляется в соответствии с Постановлением главы городского округа Котельники Московской области от 24.11.2017 № 633-ПГ «Об утверждении порядка разработки, реализации и оценки эффективности реализации муниципальных программ городского округа Котельники Московской области».</w:t>
      </w:r>
    </w:p>
    <w:p w:rsidR="00D64032" w:rsidRPr="003754E5" w:rsidRDefault="00D64032" w:rsidP="00D64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4E5" w:rsidRPr="003754E5" w:rsidRDefault="00D64032" w:rsidP="003754E5">
      <w:pPr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br w:type="page"/>
      </w:r>
      <w:r w:rsidR="003754E5" w:rsidRPr="003754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right"/>
        <w:rPr>
          <w:sz w:val="24"/>
          <w:szCs w:val="24"/>
          <w:lang w:val="ru-RU"/>
        </w:rPr>
      </w:pPr>
      <w:r w:rsidRPr="003754E5">
        <w:rPr>
          <w:sz w:val="24"/>
          <w:szCs w:val="24"/>
        </w:rPr>
        <w:t xml:space="preserve">к </w:t>
      </w:r>
      <w:r w:rsidRPr="003754E5">
        <w:rPr>
          <w:sz w:val="24"/>
          <w:szCs w:val="24"/>
          <w:lang w:val="ru-RU"/>
        </w:rPr>
        <w:t xml:space="preserve">муниципальной </w:t>
      </w:r>
      <w:proofErr w:type="spellStart"/>
      <w:r w:rsidRPr="003754E5">
        <w:rPr>
          <w:sz w:val="24"/>
          <w:szCs w:val="24"/>
        </w:rPr>
        <w:t>программе</w:t>
      </w:r>
      <w:proofErr w:type="spellEnd"/>
      <w:r w:rsidRPr="003754E5">
        <w:rPr>
          <w:sz w:val="24"/>
          <w:szCs w:val="24"/>
        </w:rPr>
        <w:t xml:space="preserve"> «</w:t>
      </w:r>
      <w:proofErr w:type="spellStart"/>
      <w:r w:rsidRPr="003754E5">
        <w:rPr>
          <w:sz w:val="24"/>
          <w:szCs w:val="24"/>
        </w:rPr>
        <w:t>Здравоохранение</w:t>
      </w:r>
      <w:proofErr w:type="spellEnd"/>
      <w:r w:rsidRPr="003754E5">
        <w:rPr>
          <w:sz w:val="24"/>
          <w:szCs w:val="24"/>
          <w:lang w:val="ru-RU"/>
        </w:rPr>
        <w:t>»</w:t>
      </w:r>
    </w:p>
    <w:p w:rsidR="003754E5" w:rsidRPr="003754E5" w:rsidRDefault="003754E5" w:rsidP="003754E5">
      <w:pPr>
        <w:ind w:left="878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Паспорт муниципальной подпрограммы </w:t>
      </w:r>
      <w:r w:rsidRPr="003754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54E5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</w:t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здорового образа жизни. Развитие первичной медико-санитарной помощи»</w:t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2411"/>
        <w:gridCol w:w="2408"/>
        <w:gridCol w:w="1277"/>
        <w:gridCol w:w="1274"/>
        <w:gridCol w:w="1277"/>
        <w:gridCol w:w="1134"/>
        <w:gridCol w:w="1134"/>
        <w:gridCol w:w="1223"/>
      </w:tblGrid>
      <w:tr w:rsidR="003754E5" w:rsidRPr="003754E5" w:rsidTr="00FF60E7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4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</w:t>
            </w:r>
          </w:p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И.М. Кузьмина</w:t>
            </w:r>
          </w:p>
        </w:tc>
      </w:tr>
      <w:tr w:rsidR="003754E5" w:rsidRPr="003754E5" w:rsidTr="00FF60E7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Котельники Московской области</w:t>
            </w:r>
          </w:p>
        </w:tc>
      </w:tr>
      <w:tr w:rsidR="003754E5" w:rsidRPr="003754E5" w:rsidTr="00FF60E7">
        <w:trPr>
          <w:cantSplit/>
          <w:jc w:val="center"/>
        </w:trPr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FF60E7" w:rsidRPr="003754E5" w:rsidTr="00FF60E7">
        <w:trPr>
          <w:jc w:val="center"/>
        </w:trPr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F60E7" w:rsidRPr="003754E5" w:rsidTr="00FF60E7">
        <w:trPr>
          <w:jc w:val="center"/>
        </w:trPr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E7" w:rsidRPr="003754E5" w:rsidTr="00FF60E7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E7" w:rsidRPr="003754E5" w:rsidTr="00FF60E7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E7" w:rsidRPr="003754E5" w:rsidTr="00FF60E7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E7" w:rsidRPr="003754E5" w:rsidTr="00FF60E7">
        <w:trPr>
          <w:jc w:val="center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54E5" w:rsidRPr="003754E5" w:rsidRDefault="003754E5" w:rsidP="003754E5">
      <w:pPr>
        <w:shd w:val="clear" w:color="auto" w:fill="FFFFFF"/>
        <w:rPr>
          <w:rFonts w:ascii="Times New Roman" w:hAnsi="Times New Roman" w:cs="Times New Roman"/>
          <w:sz w:val="28"/>
          <w:szCs w:val="28"/>
          <w:lang w:bidi="en-US"/>
        </w:rPr>
      </w:pPr>
    </w:p>
    <w:p w:rsidR="003754E5" w:rsidRPr="003754E5" w:rsidRDefault="003754E5" w:rsidP="003754E5">
      <w:pPr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br w:type="page"/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8"/>
        </w:rPr>
      </w:pPr>
      <w:r w:rsidRPr="003754E5">
        <w:rPr>
          <w:rFonts w:ascii="Times New Roman" w:hAnsi="Times New Roman" w:cs="Times New Roman"/>
          <w:b/>
          <w:sz w:val="28"/>
        </w:rPr>
        <w:t>1. Характеристика проблем, решаемых посредством мероприятий</w:t>
      </w:r>
    </w:p>
    <w:p w:rsidR="003754E5" w:rsidRPr="003754E5" w:rsidRDefault="003754E5" w:rsidP="003754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4E5">
        <w:rPr>
          <w:rFonts w:ascii="Times New Roman" w:eastAsia="Calibri" w:hAnsi="Times New Roman" w:cs="Times New Roman"/>
          <w:sz w:val="28"/>
          <w:szCs w:val="28"/>
        </w:rPr>
        <w:t xml:space="preserve">Одним из ключевых факторов, влияющих на эффективность реализации мероприятий подпрограммы </w:t>
      </w:r>
      <w:r w:rsidRPr="003754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54E5">
        <w:rPr>
          <w:rFonts w:ascii="Times New Roman" w:eastAsia="Calibri" w:hAnsi="Times New Roman" w:cs="Times New Roman"/>
          <w:sz w:val="28"/>
          <w:szCs w:val="28"/>
        </w:rPr>
        <w:t>, является формирование в обществе понимания и принятия обществом культуры взаимных обязательств. Это понимание должно включать наличие не только обязательств со стороны государства по обеспечению охраны здоровья и государственных гарантий, но и обязатель</w:t>
      </w:r>
      <w:proofErr w:type="gramStart"/>
      <w:r w:rsidRPr="003754E5">
        <w:rPr>
          <w:rFonts w:ascii="Times New Roman" w:eastAsia="Calibri" w:hAnsi="Times New Roman" w:cs="Times New Roman"/>
          <w:sz w:val="28"/>
          <w:szCs w:val="28"/>
        </w:rPr>
        <w:t>ств гр</w:t>
      </w:r>
      <w:proofErr w:type="gramEnd"/>
      <w:r w:rsidRPr="003754E5">
        <w:rPr>
          <w:rFonts w:ascii="Times New Roman" w:eastAsia="Calibri" w:hAnsi="Times New Roman" w:cs="Times New Roman"/>
          <w:sz w:val="28"/>
          <w:szCs w:val="28"/>
        </w:rPr>
        <w:t xml:space="preserve">аждан заботиться о собственном здоровье, соблюдать определенные нормы. </w:t>
      </w:r>
      <w:proofErr w:type="gramStart"/>
      <w:r w:rsidRPr="003754E5">
        <w:rPr>
          <w:rFonts w:ascii="Times New Roman" w:eastAsia="Calibri" w:hAnsi="Times New Roman" w:cs="Times New Roman"/>
          <w:sz w:val="28"/>
          <w:szCs w:val="28"/>
        </w:rPr>
        <w:t>Такая культура в значительной мере должна повлиять на улучшение здоровья населения, обеспечив недопущение вреда здоровью или его коррекцию на самых ранних стадиях,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случаях.</w:t>
      </w:r>
      <w:proofErr w:type="gramEnd"/>
    </w:p>
    <w:p w:rsidR="003754E5" w:rsidRPr="003754E5" w:rsidRDefault="003754E5" w:rsidP="003754E5">
      <w:pPr>
        <w:spacing w:before="28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4E5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у граждан - отсутствие поведенческих факторов риска неинфекционных заболеваний, является важнейшим условием снижения вероятности развития или уменьшения степени выраженности биологических факторов риска - артериальной гипертонии, повышения уровня холестерина и глюкозы в крови. В свою очередь это будет способствовать снижению вероятности развития или уменьшению степени выраженности заболеваний, связанных с атеросклерозом, являющихся основными причинами сверхвысокой смертности населения, особенно трудоспособного возраста (инсульт, инфаркт миокарда, хронические формы ишемической болезни сердца, осложненные сердечной недостаточностью).</w:t>
      </w:r>
    </w:p>
    <w:p w:rsidR="003754E5" w:rsidRPr="003754E5" w:rsidRDefault="003754E5" w:rsidP="003754E5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4E5">
        <w:rPr>
          <w:rFonts w:ascii="Times New Roman" w:eastAsia="Calibri" w:hAnsi="Times New Roman" w:cs="Times New Roman"/>
          <w:sz w:val="28"/>
          <w:szCs w:val="28"/>
        </w:rPr>
        <w:t>Важнейшим условием эффективности мер по формированию здорового образа жизни населения является наличие функционально взаимосвязанной системы по диагностике и коррекции факторов риска неинфекционных заболеваний в рамках не только первичной медико-санитарной помощи, но и специализированной медицинской помощи.</w:t>
      </w:r>
    </w:p>
    <w:p w:rsidR="003754E5" w:rsidRPr="003754E5" w:rsidRDefault="003754E5" w:rsidP="003754E5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В рамках Подпрограммы I запланировано развитие системы медицинской профилактики неинфекционных заболеваний и формирование здорового образа жизни у населения городского округа Котельники  Московской области.</w:t>
      </w:r>
    </w:p>
    <w:p w:rsidR="003754E5" w:rsidRPr="003754E5" w:rsidRDefault="003754E5" w:rsidP="0037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t>Подпрограмма I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3754E5" w:rsidRPr="003754E5" w:rsidRDefault="003754E5" w:rsidP="003754E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754E5">
        <w:rPr>
          <w:rFonts w:ascii="Times New Roman" w:hAnsi="Times New Roman" w:cs="Times New Roman"/>
          <w:sz w:val="28"/>
          <w:szCs w:val="28"/>
        </w:rPr>
        <w:br w:type="page"/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8"/>
        </w:rPr>
      </w:pPr>
      <w:r w:rsidRPr="003754E5">
        <w:rPr>
          <w:rFonts w:ascii="Times New Roman" w:hAnsi="Times New Roman" w:cs="Times New Roman"/>
          <w:b/>
          <w:sz w:val="28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8"/>
        </w:rPr>
      </w:pPr>
    </w:p>
    <w:p w:rsidR="003754E5" w:rsidRPr="003754E5" w:rsidRDefault="003754E5" w:rsidP="003754E5">
      <w:pPr>
        <w:spacing w:before="280"/>
        <w:ind w:firstLine="53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4E5">
        <w:rPr>
          <w:rFonts w:ascii="Times New Roman" w:eastAsia="Calibri" w:hAnsi="Times New Roman" w:cs="Times New Roman"/>
          <w:bCs/>
          <w:sz w:val="28"/>
          <w:szCs w:val="28"/>
        </w:rPr>
        <w:t xml:space="preserve">Концептуальные направления реформирования, модернизации, преобразования сферы здравоохранения, реализуемые в рамках подпрограммы, основаны на необходимости развития первичной медико-санитарной помощи в целях повышения ее доступности в соответствии с потребностями населения </w:t>
      </w:r>
      <w:r w:rsidRPr="003754E5">
        <w:rPr>
          <w:rFonts w:ascii="Times New Roman" w:hAnsi="Times New Roman" w:cs="Times New Roman"/>
          <w:bCs/>
          <w:sz w:val="28"/>
          <w:szCs w:val="28"/>
        </w:rPr>
        <w:t>городского округа Котельники</w:t>
      </w:r>
      <w:r w:rsidRPr="003754E5">
        <w:rPr>
          <w:rFonts w:ascii="Times New Roman" w:eastAsia="Calibri" w:hAnsi="Times New Roman" w:cs="Times New Roman"/>
          <w:bCs/>
          <w:sz w:val="28"/>
          <w:szCs w:val="28"/>
        </w:rPr>
        <w:t>, требованиями федерального законодательства, необходимости выполнения указов Президента Российской Федерации, устанавливающих требования к сфере здравоохранения.</w:t>
      </w:r>
    </w:p>
    <w:p w:rsidR="003754E5" w:rsidRPr="003754E5" w:rsidRDefault="003754E5" w:rsidP="003754E5">
      <w:pPr>
        <w:spacing w:before="280"/>
        <w:ind w:firstLine="53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4E5">
        <w:rPr>
          <w:rFonts w:ascii="Times New Roman" w:eastAsia="Calibri" w:hAnsi="Times New Roman" w:cs="Times New Roman"/>
          <w:bCs/>
          <w:sz w:val="28"/>
          <w:szCs w:val="28"/>
        </w:rPr>
        <w:t>Реализация подпрограммы обеспечит формирование у граждан здорового образа жизни, снижение факторов риска неинфекционных заболеваний,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3754E5" w:rsidRPr="003754E5" w:rsidRDefault="003754E5" w:rsidP="003754E5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754E5" w:rsidRPr="003754E5" w:rsidRDefault="003754E5" w:rsidP="003754E5">
      <w:pPr>
        <w:rPr>
          <w:rFonts w:ascii="Times New Roman" w:hAnsi="Times New Roman" w:cs="Times New Roman"/>
          <w:b/>
        </w:rPr>
        <w:sectPr w:rsidR="003754E5" w:rsidRPr="003754E5">
          <w:pgSz w:w="16838" w:h="11905" w:orient="landscape"/>
          <w:pgMar w:top="1134" w:right="1134" w:bottom="567" w:left="1134" w:header="720" w:footer="720" w:gutter="0"/>
          <w:cols w:space="720"/>
        </w:sectPr>
      </w:pPr>
    </w:p>
    <w:p w:rsidR="003754E5" w:rsidRPr="003754E5" w:rsidRDefault="003754E5" w:rsidP="003754E5">
      <w:pPr>
        <w:ind w:left="935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54E5" w:rsidRPr="003754E5" w:rsidRDefault="003754E5" w:rsidP="003754E5">
      <w:pPr>
        <w:ind w:left="935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к подпрограмме «Профилактика заболеваний и формирование здорового образа жизни. Развитие первичной медико-санитарной помощи»</w:t>
      </w:r>
    </w:p>
    <w:p w:rsidR="003754E5" w:rsidRPr="003754E5" w:rsidRDefault="003754E5" w:rsidP="003754E5">
      <w:pPr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proofErr w:type="spellStart"/>
      <w:r w:rsidRPr="003754E5">
        <w:rPr>
          <w:sz w:val="24"/>
          <w:szCs w:val="24"/>
        </w:rPr>
        <w:t>Перечень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мероприятий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муниципальной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подпрограммы</w:t>
      </w:r>
      <w:proofErr w:type="spellEnd"/>
      <w:r w:rsidRPr="003754E5">
        <w:rPr>
          <w:sz w:val="24"/>
          <w:szCs w:val="24"/>
          <w:lang w:val="ru-RU"/>
        </w:rPr>
        <w:t xml:space="preserve"> </w:t>
      </w:r>
      <w:r w:rsidRPr="003754E5">
        <w:rPr>
          <w:sz w:val="24"/>
          <w:szCs w:val="24"/>
        </w:rPr>
        <w:t>I «</w:t>
      </w:r>
      <w:proofErr w:type="spellStart"/>
      <w:r w:rsidRPr="003754E5">
        <w:rPr>
          <w:sz w:val="24"/>
          <w:szCs w:val="24"/>
        </w:rPr>
        <w:t>Профилактика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заболеваний</w:t>
      </w:r>
      <w:proofErr w:type="spellEnd"/>
      <w:r w:rsidRPr="003754E5">
        <w:rPr>
          <w:sz w:val="24"/>
          <w:szCs w:val="24"/>
        </w:rPr>
        <w:t xml:space="preserve"> и </w:t>
      </w:r>
      <w:proofErr w:type="spellStart"/>
      <w:r w:rsidRPr="003754E5">
        <w:rPr>
          <w:sz w:val="24"/>
          <w:szCs w:val="24"/>
        </w:rPr>
        <w:t>формирование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здорового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образа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жизни</w:t>
      </w:r>
      <w:proofErr w:type="spellEnd"/>
      <w:r w:rsidRPr="003754E5">
        <w:rPr>
          <w:sz w:val="24"/>
          <w:szCs w:val="24"/>
        </w:rPr>
        <w:t>.</w:t>
      </w:r>
      <w:r w:rsidRPr="003754E5">
        <w:rPr>
          <w:sz w:val="24"/>
          <w:szCs w:val="24"/>
          <w:lang w:val="ru-RU"/>
        </w:rPr>
        <w:t xml:space="preserve"> </w:t>
      </w: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proofErr w:type="spellStart"/>
      <w:r w:rsidRPr="003754E5">
        <w:rPr>
          <w:sz w:val="24"/>
          <w:szCs w:val="24"/>
        </w:rPr>
        <w:t>Развитие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первичной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медико-санитарной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помощи</w:t>
      </w:r>
      <w:proofErr w:type="spellEnd"/>
      <w:r w:rsidRPr="003754E5">
        <w:rPr>
          <w:sz w:val="24"/>
          <w:szCs w:val="24"/>
        </w:rPr>
        <w:t>»</w:t>
      </w: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</w:p>
    <w:tbl>
      <w:tblPr>
        <w:tblW w:w="15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977"/>
        <w:gridCol w:w="1701"/>
        <w:gridCol w:w="1843"/>
        <w:gridCol w:w="992"/>
        <w:gridCol w:w="709"/>
        <w:gridCol w:w="709"/>
        <w:gridCol w:w="709"/>
        <w:gridCol w:w="708"/>
        <w:gridCol w:w="724"/>
        <w:gridCol w:w="1985"/>
        <w:gridCol w:w="1509"/>
      </w:tblGrid>
      <w:tr w:rsidR="003754E5" w:rsidRPr="003754E5" w:rsidTr="00FF60E7">
        <w:trPr>
          <w:cantSplit/>
          <w:trHeight w:val="185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Всего, (тыс. руб.)</w:t>
            </w:r>
          </w:p>
        </w:tc>
        <w:tc>
          <w:tcPr>
            <w:tcW w:w="3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8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3754E5">
              <w:rPr>
                <w:rStyle w:val="Bodytext8"/>
                <w:rFonts w:eastAsiaTheme="minorHAnsi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 w:rsidRPr="003754E5">
              <w:rPr>
                <w:rStyle w:val="Bodytext8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3754E5">
              <w:rPr>
                <w:rStyle w:val="Bodytext8"/>
                <w:rFonts w:eastAsiaTheme="minorHAnsi"/>
                <w:sz w:val="24"/>
                <w:szCs w:val="24"/>
              </w:rPr>
              <w:t xml:space="preserve"> за </w:t>
            </w:r>
            <w:r w:rsidRPr="003754E5">
              <w:rPr>
                <w:rStyle w:val="Bodytext82"/>
                <w:rFonts w:cs="Times New Roman"/>
                <w:sz w:val="24"/>
                <w:szCs w:val="24"/>
              </w:rPr>
              <w:t>выполнение мероприятия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Результаты выполнени</w:t>
            </w:r>
            <w:r w:rsidRPr="003754E5">
              <w:rPr>
                <w:rStyle w:val="Bodytext8"/>
                <w:rFonts w:eastAsiaTheme="minorHAnsi"/>
                <w:sz w:val="24"/>
                <w:szCs w:val="24"/>
              </w:rPr>
              <w:t xml:space="preserve">я </w:t>
            </w:r>
            <w:r w:rsidRPr="003754E5">
              <w:rPr>
                <w:rStyle w:val="Bodytext82"/>
                <w:rFonts w:cs="Times New Roman"/>
                <w:sz w:val="24"/>
                <w:szCs w:val="24"/>
              </w:rPr>
              <w:t>мероприятий подпрограммы</w:t>
            </w:r>
          </w:p>
        </w:tc>
      </w:tr>
      <w:tr w:rsidR="003754E5" w:rsidRPr="003754E5" w:rsidTr="00FF60E7">
        <w:trPr>
          <w:cantSplit/>
          <w:trHeight w:val="1755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1265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r w:rsidR="00FF60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671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3.1. Проведение медицинских осмотров и диспансеризации населения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r w:rsidR="00FF60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1562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1148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1265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07.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r w:rsidR="00FF60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641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7.1. Компенсация стоимости приобретенных льготных лекарственных препаратов, не поступивших в аптечные организации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r w:rsidR="00FF60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698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7.2. Развитие паллиативной медицинской помощи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3754E5" w:rsidRPr="003754E5" w:rsidRDefault="003754E5" w:rsidP="003754E5">
      <w:pPr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br w:type="page"/>
      </w:r>
    </w:p>
    <w:p w:rsidR="003754E5" w:rsidRPr="003754E5" w:rsidRDefault="003754E5" w:rsidP="003754E5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54E5" w:rsidRPr="003754E5" w:rsidRDefault="003754E5" w:rsidP="003754E5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4"/>
          <w:lang w:eastAsia="ru-RU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к </w:t>
      </w:r>
      <w:r w:rsidRPr="003754E5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 «Здравоохранение»</w:t>
      </w:r>
    </w:p>
    <w:p w:rsidR="003754E5" w:rsidRPr="003754E5" w:rsidRDefault="003754E5" w:rsidP="003754E5">
      <w:pPr>
        <w:spacing w:after="0" w:line="240" w:lineRule="auto"/>
        <w:ind w:left="8789"/>
        <w:rPr>
          <w:rFonts w:ascii="Times New Roman" w:hAnsi="Times New Roman" w:cs="Times New Roman"/>
          <w:sz w:val="24"/>
          <w:szCs w:val="24"/>
          <w:lang w:bidi="en-US"/>
        </w:rPr>
      </w:pP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4"/>
          <w:szCs w:val="24"/>
        </w:rPr>
      </w:pPr>
      <w:proofErr w:type="spellStart"/>
      <w:r w:rsidRPr="003754E5">
        <w:rPr>
          <w:sz w:val="24"/>
          <w:szCs w:val="24"/>
        </w:rPr>
        <w:t>Паспорт</w:t>
      </w:r>
      <w:proofErr w:type="spellEnd"/>
      <w:r w:rsidRPr="003754E5">
        <w:rPr>
          <w:sz w:val="24"/>
          <w:szCs w:val="24"/>
        </w:rPr>
        <w:t xml:space="preserve"> </w:t>
      </w:r>
      <w:r w:rsidRPr="003754E5">
        <w:rPr>
          <w:sz w:val="24"/>
          <w:szCs w:val="24"/>
          <w:lang w:val="ru-RU"/>
        </w:rPr>
        <w:t>муниципальной под</w:t>
      </w:r>
      <w:proofErr w:type="spellStart"/>
      <w:r w:rsidRPr="003754E5">
        <w:rPr>
          <w:sz w:val="24"/>
          <w:szCs w:val="24"/>
          <w:lang w:eastAsia="ru-RU" w:bidi="ar-SA"/>
        </w:rPr>
        <w:t>программы</w:t>
      </w:r>
      <w:proofErr w:type="spellEnd"/>
      <w:r w:rsidRPr="003754E5">
        <w:rPr>
          <w:sz w:val="24"/>
          <w:szCs w:val="24"/>
          <w:lang w:val="ru-RU" w:eastAsia="ru-RU" w:bidi="ar-SA"/>
        </w:rPr>
        <w:t xml:space="preserve"> </w:t>
      </w:r>
      <w:r w:rsidRPr="003754E5">
        <w:rPr>
          <w:sz w:val="24"/>
          <w:szCs w:val="24"/>
          <w:lang w:val="en-US" w:eastAsia="ru-RU" w:bidi="ar-SA"/>
        </w:rPr>
        <w:t>V</w:t>
      </w:r>
      <w:r w:rsidRPr="003754E5">
        <w:rPr>
          <w:sz w:val="24"/>
          <w:szCs w:val="24"/>
          <w:lang w:val="ru-RU" w:eastAsia="ru-RU" w:bidi="ar-SA"/>
        </w:rPr>
        <w:t xml:space="preserve"> </w:t>
      </w:r>
      <w:r w:rsidRPr="003754E5">
        <w:rPr>
          <w:sz w:val="24"/>
          <w:szCs w:val="24"/>
        </w:rPr>
        <w:t>«</w:t>
      </w:r>
      <w:proofErr w:type="spellStart"/>
      <w:r w:rsidRPr="003754E5">
        <w:rPr>
          <w:sz w:val="24"/>
          <w:szCs w:val="24"/>
        </w:rPr>
        <w:t>Финансовое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обеспечение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системы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организации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медицинской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помощи</w:t>
      </w:r>
      <w:proofErr w:type="spellEnd"/>
      <w:r w:rsidRPr="003754E5">
        <w:rPr>
          <w:sz w:val="24"/>
          <w:szCs w:val="24"/>
        </w:rPr>
        <w:t>»</w:t>
      </w: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2298"/>
        <w:gridCol w:w="2386"/>
        <w:gridCol w:w="1440"/>
        <w:gridCol w:w="1251"/>
        <w:gridCol w:w="1251"/>
        <w:gridCol w:w="1248"/>
        <w:gridCol w:w="1254"/>
        <w:gridCol w:w="1209"/>
      </w:tblGrid>
      <w:tr w:rsidR="003754E5" w:rsidRPr="003754E5" w:rsidTr="003754E5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41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3754E5" w:rsidRPr="003754E5" w:rsidTr="003754E5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7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Котельники Московской области</w:t>
            </w:r>
          </w:p>
        </w:tc>
      </w:tr>
      <w:tr w:rsidR="003754E5" w:rsidRPr="003754E5" w:rsidTr="003754E5">
        <w:trPr>
          <w:cantSplit/>
          <w:jc w:val="center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3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3754E5" w:rsidRPr="003754E5" w:rsidTr="003754E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754E5" w:rsidRPr="003754E5" w:rsidTr="003754E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754E5" w:rsidRPr="003754E5" w:rsidTr="003754E5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754E5" w:rsidRPr="003754E5" w:rsidTr="003754E5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4E5" w:rsidRPr="003754E5" w:rsidTr="003754E5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4E5" w:rsidRPr="003754E5" w:rsidTr="003754E5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 w:rsidP="0037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754E5" w:rsidRPr="003754E5" w:rsidRDefault="003754E5" w:rsidP="003754E5">
      <w:pPr>
        <w:rPr>
          <w:rFonts w:ascii="Times New Roman" w:hAnsi="Times New Roman" w:cs="Times New Roman"/>
          <w:sz w:val="28"/>
          <w:szCs w:val="28"/>
        </w:rPr>
      </w:pPr>
      <w:r w:rsidRPr="003754E5">
        <w:rPr>
          <w:rFonts w:ascii="Times New Roman" w:hAnsi="Times New Roman" w:cs="Times New Roman"/>
          <w:sz w:val="28"/>
          <w:szCs w:val="28"/>
        </w:rPr>
        <w:br w:type="page"/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5">
        <w:rPr>
          <w:rFonts w:ascii="Times New Roman" w:hAnsi="Times New Roman" w:cs="Times New Roman"/>
          <w:b/>
          <w:sz w:val="24"/>
          <w:szCs w:val="24"/>
        </w:rPr>
        <w:t>1. Характеристика проблем, решаемых посредством мероприятий</w:t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E5" w:rsidRPr="003754E5" w:rsidRDefault="003754E5" w:rsidP="003754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В период действия Подпрограммы </w:t>
      </w:r>
      <w:r w:rsidRPr="003754E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375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 xml:space="preserve">«Финансовое обеспечение системы организации медицинской помощи» в рамках программно-целевого метода, который гарантирует рациональное использование средств бюджета Московской области, </w:t>
      </w:r>
      <w:proofErr w:type="gramStart"/>
      <w:r w:rsidRPr="003754E5">
        <w:rPr>
          <w:rFonts w:ascii="Times New Roman" w:hAnsi="Times New Roman" w:cs="Times New Roman"/>
          <w:sz w:val="24"/>
          <w:szCs w:val="24"/>
        </w:rPr>
        <w:t>осуществляется финансирование системы здравоохранения в Московской области осуществляется</w:t>
      </w:r>
      <w:proofErr w:type="gramEnd"/>
      <w:r w:rsidRPr="003754E5">
        <w:rPr>
          <w:rFonts w:ascii="Times New Roman" w:hAnsi="Times New Roman" w:cs="Times New Roman"/>
          <w:sz w:val="24"/>
          <w:szCs w:val="24"/>
        </w:rPr>
        <w:t xml:space="preserve"> на оказание медицинской помощи в соответствии с нормативами, утвержденными Московской областной программой государственных гарантий бесплатного оказания гражданам медицинской помощи.</w:t>
      </w:r>
    </w:p>
    <w:p w:rsidR="003754E5" w:rsidRPr="003754E5" w:rsidRDefault="003754E5" w:rsidP="003754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E5">
        <w:rPr>
          <w:rFonts w:ascii="Times New Roman" w:hAnsi="Times New Roman" w:cs="Times New Roman"/>
          <w:b/>
          <w:sz w:val="24"/>
          <w:szCs w:val="24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3754E5" w:rsidRPr="003754E5" w:rsidRDefault="003754E5" w:rsidP="00375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E5" w:rsidRPr="003754E5" w:rsidRDefault="003754E5" w:rsidP="00375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4E5">
        <w:rPr>
          <w:rFonts w:ascii="Times New Roman" w:hAnsi="Times New Roman" w:cs="Times New Roman"/>
          <w:sz w:val="24"/>
          <w:szCs w:val="24"/>
        </w:rPr>
        <w:t xml:space="preserve">Концептуальные направления реформирования, модернизации, преобразования сферы здравоохранения городском округе Котельники Московской области, реализуемые в рамках Подпрограммы </w:t>
      </w:r>
      <w:r w:rsidRPr="003754E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375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>«Финансовое обеспечение системы организации медицинской помощи», основаны на необходимости развития медицинской помощи в целях повышения ее доступности в соответствии с потребностями населения Московской области, необходимости выполнения указов Президента Российской Федерации, устанавливающих требования к сфере здравоохранения, и задачами государственной программы Российской Федерации «Развитие здравоохранения».</w:t>
      </w:r>
      <w:proofErr w:type="gramEnd"/>
    </w:p>
    <w:p w:rsidR="003754E5" w:rsidRPr="003754E5" w:rsidRDefault="003754E5" w:rsidP="003754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Pr="003754E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3754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>«Финансовое обеспечение системы организации медицинской помощи» позволит повысить доступность и качество оказания медицинской помощи, финансируемой за счет средств бюджета городского округа Котельники Московской области.</w:t>
      </w:r>
    </w:p>
    <w:p w:rsidR="003754E5" w:rsidRPr="003754E5" w:rsidRDefault="003754E5" w:rsidP="00375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4E5" w:rsidRPr="003754E5" w:rsidRDefault="003754E5" w:rsidP="003754E5">
      <w:pPr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br w:type="page"/>
      </w:r>
    </w:p>
    <w:p w:rsidR="003754E5" w:rsidRPr="003754E5" w:rsidRDefault="003754E5" w:rsidP="003754E5">
      <w:pPr>
        <w:ind w:left="8496" w:firstLine="708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754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4742"/>
        </w:tabs>
        <w:spacing w:after="0" w:line="240" w:lineRule="auto"/>
        <w:ind w:left="9204"/>
        <w:jc w:val="left"/>
        <w:rPr>
          <w:sz w:val="24"/>
          <w:szCs w:val="24"/>
        </w:rPr>
      </w:pPr>
      <w:r w:rsidRPr="003754E5">
        <w:rPr>
          <w:sz w:val="24"/>
          <w:szCs w:val="24"/>
          <w:lang w:val="ru-RU"/>
        </w:rPr>
        <w:t xml:space="preserve">к </w:t>
      </w:r>
      <w:proofErr w:type="spellStart"/>
      <w:r w:rsidRPr="003754E5">
        <w:rPr>
          <w:sz w:val="24"/>
          <w:szCs w:val="24"/>
        </w:rPr>
        <w:t>подпрограмме</w:t>
      </w:r>
      <w:proofErr w:type="spellEnd"/>
      <w:r w:rsidRPr="003754E5">
        <w:rPr>
          <w:sz w:val="24"/>
          <w:szCs w:val="24"/>
          <w:lang w:val="ru-RU"/>
        </w:rPr>
        <w:t xml:space="preserve"> </w:t>
      </w:r>
      <w:r w:rsidRPr="003754E5">
        <w:rPr>
          <w:sz w:val="24"/>
          <w:szCs w:val="24"/>
          <w:lang w:val="en-US" w:eastAsia="ru-RU" w:bidi="ar-SA"/>
        </w:rPr>
        <w:t>V</w:t>
      </w:r>
      <w:r w:rsidRPr="003754E5">
        <w:rPr>
          <w:sz w:val="24"/>
          <w:szCs w:val="24"/>
          <w:lang w:val="ru-RU"/>
        </w:rPr>
        <w:t xml:space="preserve"> </w:t>
      </w:r>
      <w:r w:rsidRPr="003754E5">
        <w:rPr>
          <w:sz w:val="24"/>
          <w:szCs w:val="24"/>
        </w:rPr>
        <w:t>«</w:t>
      </w:r>
      <w:proofErr w:type="spellStart"/>
      <w:r w:rsidRPr="003754E5">
        <w:rPr>
          <w:sz w:val="24"/>
          <w:szCs w:val="24"/>
        </w:rPr>
        <w:t>Финансовое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обеспечение</w:t>
      </w:r>
      <w:proofErr w:type="spellEnd"/>
      <w:r w:rsidRPr="003754E5">
        <w:rPr>
          <w:sz w:val="24"/>
          <w:szCs w:val="24"/>
          <w:lang w:val="ru-RU"/>
        </w:rPr>
        <w:t xml:space="preserve"> </w:t>
      </w:r>
      <w:proofErr w:type="spellStart"/>
      <w:r w:rsidRPr="003754E5">
        <w:rPr>
          <w:sz w:val="24"/>
          <w:szCs w:val="24"/>
        </w:rPr>
        <w:t>системы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организации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медицинской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помощи</w:t>
      </w:r>
      <w:proofErr w:type="spellEnd"/>
      <w:r w:rsidRPr="003754E5">
        <w:rPr>
          <w:sz w:val="24"/>
          <w:szCs w:val="24"/>
        </w:rPr>
        <w:t>»</w:t>
      </w:r>
    </w:p>
    <w:p w:rsidR="003754E5" w:rsidRPr="003754E5" w:rsidRDefault="003754E5" w:rsidP="003754E5">
      <w:pPr>
        <w:ind w:left="9356"/>
        <w:rPr>
          <w:rFonts w:ascii="Times New Roman" w:hAnsi="Times New Roman" w:cs="Times New Roman"/>
          <w:sz w:val="24"/>
          <w:szCs w:val="24"/>
          <w:lang w:val="de-DE"/>
        </w:rPr>
      </w:pP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3754E5">
        <w:rPr>
          <w:sz w:val="24"/>
          <w:szCs w:val="24"/>
          <w:lang w:val="ru-RU"/>
        </w:rPr>
        <w:t xml:space="preserve">Перечень мероприятий к муниципальной </w:t>
      </w:r>
      <w:proofErr w:type="spellStart"/>
      <w:r w:rsidRPr="003754E5">
        <w:rPr>
          <w:sz w:val="24"/>
          <w:szCs w:val="24"/>
        </w:rPr>
        <w:t>подпрограмме</w:t>
      </w:r>
      <w:proofErr w:type="spellEnd"/>
      <w:r w:rsidRPr="003754E5">
        <w:rPr>
          <w:sz w:val="24"/>
          <w:szCs w:val="24"/>
        </w:rPr>
        <w:t xml:space="preserve"> </w:t>
      </w:r>
      <w:r w:rsidRPr="003754E5">
        <w:rPr>
          <w:sz w:val="24"/>
          <w:szCs w:val="24"/>
          <w:lang w:val="en-US" w:eastAsia="ru-RU" w:bidi="ar-SA"/>
        </w:rPr>
        <w:t>V</w:t>
      </w:r>
      <w:r w:rsidRPr="003754E5">
        <w:rPr>
          <w:sz w:val="24"/>
          <w:szCs w:val="24"/>
          <w:lang w:val="ru-RU" w:eastAsia="ru-RU" w:bidi="ar-SA"/>
        </w:rPr>
        <w:t xml:space="preserve"> </w:t>
      </w:r>
      <w:r w:rsidRPr="003754E5">
        <w:rPr>
          <w:sz w:val="24"/>
          <w:szCs w:val="24"/>
        </w:rPr>
        <w:t>«</w:t>
      </w:r>
      <w:proofErr w:type="spellStart"/>
      <w:r w:rsidRPr="003754E5">
        <w:rPr>
          <w:sz w:val="24"/>
          <w:szCs w:val="24"/>
        </w:rPr>
        <w:t>Финансовое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обеспечение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системы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организации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медицинской</w:t>
      </w:r>
      <w:proofErr w:type="spellEnd"/>
      <w:r w:rsidRPr="003754E5">
        <w:rPr>
          <w:sz w:val="24"/>
          <w:szCs w:val="24"/>
        </w:rPr>
        <w:t xml:space="preserve"> </w:t>
      </w:r>
      <w:proofErr w:type="spellStart"/>
      <w:r w:rsidRPr="003754E5">
        <w:rPr>
          <w:sz w:val="24"/>
          <w:szCs w:val="24"/>
        </w:rPr>
        <w:t>помощи</w:t>
      </w:r>
      <w:proofErr w:type="spellEnd"/>
      <w:r w:rsidRPr="003754E5">
        <w:rPr>
          <w:sz w:val="24"/>
          <w:szCs w:val="24"/>
        </w:rPr>
        <w:t>»</w:t>
      </w:r>
    </w:p>
    <w:p w:rsidR="003754E5" w:rsidRPr="003754E5" w:rsidRDefault="003754E5" w:rsidP="003754E5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tbl>
      <w:tblPr>
        <w:tblW w:w="14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38"/>
        <w:gridCol w:w="1091"/>
        <w:gridCol w:w="1686"/>
        <w:gridCol w:w="1559"/>
        <w:gridCol w:w="992"/>
        <w:gridCol w:w="851"/>
        <w:gridCol w:w="850"/>
        <w:gridCol w:w="851"/>
        <w:gridCol w:w="850"/>
        <w:gridCol w:w="851"/>
        <w:gridCol w:w="2000"/>
        <w:gridCol w:w="1254"/>
      </w:tblGrid>
      <w:tr w:rsidR="003754E5" w:rsidRPr="003754E5" w:rsidTr="00FF60E7">
        <w:trPr>
          <w:cantSplit/>
          <w:trHeight w:val="185"/>
          <w:jc w:val="center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8"/>
                <w:rFonts w:eastAsiaTheme="minorHAnsi"/>
                <w:b w:val="0"/>
                <w:sz w:val="24"/>
                <w:szCs w:val="24"/>
                <w:lang w:bidi="en-US"/>
              </w:rPr>
            </w:pPr>
            <w:r w:rsidRPr="003754E5">
              <w:rPr>
                <w:rStyle w:val="Bodytext8"/>
                <w:rFonts w:eastAsiaTheme="minorHAnsi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 w:rsidRPr="003754E5">
              <w:rPr>
                <w:rStyle w:val="Bodytext8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3754E5">
              <w:rPr>
                <w:rStyle w:val="Bodytext8"/>
                <w:rFonts w:eastAsiaTheme="minorHAnsi"/>
                <w:sz w:val="24"/>
                <w:szCs w:val="24"/>
              </w:rPr>
              <w:t xml:space="preserve"> за </w:t>
            </w:r>
            <w:r w:rsidRPr="003754E5">
              <w:rPr>
                <w:rStyle w:val="Bodytext82"/>
                <w:rFonts w:cs="Times New Roman"/>
                <w:sz w:val="24"/>
                <w:szCs w:val="24"/>
              </w:rPr>
              <w:t>выполнение мероприятия программы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754E5">
              <w:rPr>
                <w:rStyle w:val="Bodytext82"/>
                <w:rFonts w:cs="Times New Roman"/>
                <w:sz w:val="24"/>
                <w:szCs w:val="24"/>
              </w:rPr>
              <w:t>Результаты выполнени</w:t>
            </w:r>
            <w:r w:rsidRPr="003754E5">
              <w:rPr>
                <w:rStyle w:val="Bodytext8"/>
                <w:rFonts w:eastAsiaTheme="minorHAnsi"/>
                <w:sz w:val="24"/>
                <w:szCs w:val="24"/>
              </w:rPr>
              <w:t xml:space="preserve">я </w:t>
            </w:r>
            <w:r w:rsidRPr="003754E5">
              <w:rPr>
                <w:rStyle w:val="Bodytext82"/>
                <w:rFonts w:cs="Times New Roman"/>
                <w:sz w:val="24"/>
                <w:szCs w:val="24"/>
              </w:rPr>
              <w:t>мероприятий подпрограммы</w:t>
            </w:r>
          </w:p>
        </w:tc>
      </w:tr>
      <w:tr w:rsidR="003754E5" w:rsidRPr="003754E5" w:rsidTr="00FF60E7">
        <w:trPr>
          <w:cantSplit/>
          <w:trHeight w:val="2202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555"/>
          <w:jc w:val="center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269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671"/>
          <w:jc w:val="center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3.1 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1148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633"/>
          <w:jc w:val="center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3.2.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Отдел субсидий и оказания </w:t>
            </w:r>
            <w:proofErr w:type="gramStart"/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управления развития отраслей социальной сфер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607"/>
          <w:jc w:val="center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pStyle w:val="24"/>
              <w:shd w:val="clear" w:color="auto" w:fill="auto"/>
              <w:spacing w:before="0"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Style w:val="Bodytext10"/>
                <w:sz w:val="24"/>
                <w:szCs w:val="24"/>
              </w:rPr>
              <w:t>2020-2024 годы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E5" w:rsidRPr="003754E5" w:rsidRDefault="003754E5">
            <w:pPr>
              <w:pStyle w:val="24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1612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754E5" w:rsidRPr="003754E5" w:rsidTr="00FF60E7">
        <w:trPr>
          <w:cantSplit/>
          <w:trHeight w:val="967"/>
          <w:jc w:val="center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E5" w:rsidRPr="003754E5" w:rsidRDefault="0037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75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5" w:rsidRPr="003754E5" w:rsidRDefault="003754E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D64032" w:rsidRPr="003754E5" w:rsidRDefault="00D64032" w:rsidP="003754E5">
      <w:pPr>
        <w:rPr>
          <w:rFonts w:ascii="Times New Roman" w:hAnsi="Times New Roman" w:cs="Times New Roman"/>
          <w:sz w:val="24"/>
          <w:szCs w:val="24"/>
        </w:rPr>
      </w:pPr>
    </w:p>
    <w:sectPr w:rsidR="00D64032" w:rsidRPr="003754E5" w:rsidSect="00024E16">
      <w:pgSz w:w="16838" w:h="11905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32" w:rsidRDefault="00D64032">
      <w:pPr>
        <w:spacing w:after="0" w:line="240" w:lineRule="auto"/>
      </w:pPr>
      <w:r>
        <w:separator/>
      </w:r>
    </w:p>
  </w:endnote>
  <w:endnote w:type="continuationSeparator" w:id="0">
    <w:p w:rsidR="00D64032" w:rsidRDefault="00D6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32" w:rsidRDefault="00D64032">
      <w:pPr>
        <w:spacing w:after="0" w:line="240" w:lineRule="auto"/>
      </w:pPr>
      <w:r>
        <w:separator/>
      </w:r>
    </w:p>
  </w:footnote>
  <w:footnote w:type="continuationSeparator" w:id="0">
    <w:p w:rsidR="00D64032" w:rsidRDefault="00D6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32" w:rsidRDefault="00D64032">
    <w:pPr>
      <w:pStyle w:val="a9"/>
      <w:jc w:val="center"/>
    </w:pPr>
  </w:p>
  <w:p w:rsidR="00D64032" w:rsidRDefault="00D640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2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4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24E16"/>
    <w:rsid w:val="00037A37"/>
    <w:rsid w:val="0008552B"/>
    <w:rsid w:val="000930BB"/>
    <w:rsid w:val="000F5EEB"/>
    <w:rsid w:val="00114BC1"/>
    <w:rsid w:val="001306B8"/>
    <w:rsid w:val="00170B11"/>
    <w:rsid w:val="001731A4"/>
    <w:rsid w:val="0019029E"/>
    <w:rsid w:val="001D17BF"/>
    <w:rsid w:val="001E6F1B"/>
    <w:rsid w:val="002106FB"/>
    <w:rsid w:val="00215FD7"/>
    <w:rsid w:val="002220C5"/>
    <w:rsid w:val="002416E2"/>
    <w:rsid w:val="002704C3"/>
    <w:rsid w:val="00271ADC"/>
    <w:rsid w:val="00272088"/>
    <w:rsid w:val="002862DE"/>
    <w:rsid w:val="002B43C1"/>
    <w:rsid w:val="002B51D8"/>
    <w:rsid w:val="002F0159"/>
    <w:rsid w:val="00306387"/>
    <w:rsid w:val="0032053D"/>
    <w:rsid w:val="003358C5"/>
    <w:rsid w:val="003373EE"/>
    <w:rsid w:val="00345212"/>
    <w:rsid w:val="003754E5"/>
    <w:rsid w:val="003757E5"/>
    <w:rsid w:val="003A1BFB"/>
    <w:rsid w:val="003A3B44"/>
    <w:rsid w:val="003A3CE0"/>
    <w:rsid w:val="003A4040"/>
    <w:rsid w:val="003A44C8"/>
    <w:rsid w:val="003C30A6"/>
    <w:rsid w:val="003E0803"/>
    <w:rsid w:val="00402F6D"/>
    <w:rsid w:val="004112B4"/>
    <w:rsid w:val="00423C66"/>
    <w:rsid w:val="00435BC3"/>
    <w:rsid w:val="00495ACC"/>
    <w:rsid w:val="004A0A43"/>
    <w:rsid w:val="004A350E"/>
    <w:rsid w:val="004A4526"/>
    <w:rsid w:val="004B1850"/>
    <w:rsid w:val="00552AE1"/>
    <w:rsid w:val="005654C1"/>
    <w:rsid w:val="005944D4"/>
    <w:rsid w:val="005D736F"/>
    <w:rsid w:val="005E14CF"/>
    <w:rsid w:val="005F1AC6"/>
    <w:rsid w:val="00656BEA"/>
    <w:rsid w:val="00670793"/>
    <w:rsid w:val="006A6086"/>
    <w:rsid w:val="006B655D"/>
    <w:rsid w:val="006D1DE4"/>
    <w:rsid w:val="006D5466"/>
    <w:rsid w:val="006D59D1"/>
    <w:rsid w:val="006F06D0"/>
    <w:rsid w:val="00735BC0"/>
    <w:rsid w:val="00747E8F"/>
    <w:rsid w:val="0075547C"/>
    <w:rsid w:val="00765188"/>
    <w:rsid w:val="0077310A"/>
    <w:rsid w:val="00783CD4"/>
    <w:rsid w:val="007910E9"/>
    <w:rsid w:val="007D278C"/>
    <w:rsid w:val="007D5EDB"/>
    <w:rsid w:val="00813CDE"/>
    <w:rsid w:val="008424C6"/>
    <w:rsid w:val="00846CFE"/>
    <w:rsid w:val="00860A14"/>
    <w:rsid w:val="0087302C"/>
    <w:rsid w:val="00895F3C"/>
    <w:rsid w:val="00897250"/>
    <w:rsid w:val="008A460D"/>
    <w:rsid w:val="008B68C1"/>
    <w:rsid w:val="008C7AF6"/>
    <w:rsid w:val="00903067"/>
    <w:rsid w:val="00917C92"/>
    <w:rsid w:val="00965F6D"/>
    <w:rsid w:val="00981279"/>
    <w:rsid w:val="009A4667"/>
    <w:rsid w:val="009A6C08"/>
    <w:rsid w:val="009C008B"/>
    <w:rsid w:val="009C514A"/>
    <w:rsid w:val="009C7A42"/>
    <w:rsid w:val="009F1747"/>
    <w:rsid w:val="009F2830"/>
    <w:rsid w:val="009F48E2"/>
    <w:rsid w:val="00A0350E"/>
    <w:rsid w:val="00A03574"/>
    <w:rsid w:val="00A211F0"/>
    <w:rsid w:val="00A34833"/>
    <w:rsid w:val="00A657FE"/>
    <w:rsid w:val="00A9491E"/>
    <w:rsid w:val="00AA009D"/>
    <w:rsid w:val="00AA414F"/>
    <w:rsid w:val="00AB66C2"/>
    <w:rsid w:val="00AD3413"/>
    <w:rsid w:val="00AE389C"/>
    <w:rsid w:val="00B04B03"/>
    <w:rsid w:val="00B20B21"/>
    <w:rsid w:val="00C2536F"/>
    <w:rsid w:val="00C3155D"/>
    <w:rsid w:val="00C85458"/>
    <w:rsid w:val="00CA300C"/>
    <w:rsid w:val="00CB2FC1"/>
    <w:rsid w:val="00CB4C9B"/>
    <w:rsid w:val="00CD1484"/>
    <w:rsid w:val="00CD32EB"/>
    <w:rsid w:val="00CD4B51"/>
    <w:rsid w:val="00D0073A"/>
    <w:rsid w:val="00D15A81"/>
    <w:rsid w:val="00D42EB3"/>
    <w:rsid w:val="00D475EE"/>
    <w:rsid w:val="00D64032"/>
    <w:rsid w:val="00D92FD5"/>
    <w:rsid w:val="00DB2245"/>
    <w:rsid w:val="00DD2CE9"/>
    <w:rsid w:val="00DD5EF1"/>
    <w:rsid w:val="00DF3AB3"/>
    <w:rsid w:val="00E01A87"/>
    <w:rsid w:val="00E131BD"/>
    <w:rsid w:val="00E844AB"/>
    <w:rsid w:val="00E90752"/>
    <w:rsid w:val="00EB7479"/>
    <w:rsid w:val="00EC47B2"/>
    <w:rsid w:val="00EE36A6"/>
    <w:rsid w:val="00F72060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503&amp;date=16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63F0E8F022EE517321CBFF43E4591B13B9E1BA257192E7615952F45F8CF467561F6A15FD59A79EKBq1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05EC-CCEC-4274-A3C5-7F1AB42A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4</cp:revision>
  <cp:lastPrinted>2019-11-27T06:49:00Z</cp:lastPrinted>
  <dcterms:created xsi:type="dcterms:W3CDTF">2020-01-23T09:02:00Z</dcterms:created>
  <dcterms:modified xsi:type="dcterms:W3CDTF">2020-02-14T07:14:00Z</dcterms:modified>
</cp:coreProperties>
</file>