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CC" w:rsidRPr="008E3CCC" w:rsidRDefault="008E3CCC" w:rsidP="008E3CCC">
      <w:pPr>
        <w:shd w:val="clear" w:color="auto" w:fill="ECF0F0"/>
        <w:spacing w:after="0" w:line="240" w:lineRule="auto"/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  <w:t>Номер документа: </w:t>
      </w:r>
    </w:p>
    <w:p w:rsidR="008E3CCC" w:rsidRPr="008E3CCC" w:rsidRDefault="008E3CCC" w:rsidP="008E3CCC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№851-ПГ</w:t>
      </w:r>
    </w:p>
    <w:p w:rsidR="008E3CCC" w:rsidRPr="008E3CCC" w:rsidRDefault="008E3CCC" w:rsidP="008E3CCC">
      <w:pPr>
        <w:shd w:val="clear" w:color="auto" w:fill="ECF0F0"/>
        <w:spacing w:after="0" w:line="240" w:lineRule="auto"/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b/>
          <w:bCs/>
          <w:color w:val="707E83"/>
          <w:sz w:val="24"/>
          <w:szCs w:val="24"/>
          <w:lang w:eastAsia="ru-RU"/>
        </w:rPr>
        <w:t>Дата документа: </w:t>
      </w:r>
    </w:p>
    <w:p w:rsidR="008E3CCC" w:rsidRPr="008E3CCC" w:rsidRDefault="008E3CCC" w:rsidP="008E3CCC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proofErr w:type="spellStart"/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Чт</w:t>
      </w:r>
      <w:proofErr w:type="spellEnd"/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, 29/10/2020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b/>
          <w:bCs/>
          <w:color w:val="707E83"/>
          <w:sz w:val="24"/>
          <w:szCs w:val="24"/>
          <w:lang w:eastAsia="ru-RU"/>
        </w:rPr>
        <w:t>ГЛАВА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b/>
          <w:bCs/>
          <w:color w:val="707E83"/>
          <w:sz w:val="24"/>
          <w:szCs w:val="24"/>
          <w:lang w:eastAsia="ru-RU"/>
        </w:rPr>
        <w:t>ГОРОДСКОГО ОКРУГА КОТЕЛЬНИКИ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b/>
          <w:bCs/>
          <w:color w:val="707E83"/>
          <w:sz w:val="24"/>
          <w:szCs w:val="24"/>
          <w:lang w:eastAsia="ru-RU"/>
        </w:rPr>
        <w:t>МОСКОВСКОЙ ОБЛАСТИ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b/>
          <w:bCs/>
          <w:color w:val="707E83"/>
          <w:sz w:val="24"/>
          <w:szCs w:val="24"/>
          <w:lang w:eastAsia="ru-RU"/>
        </w:rPr>
        <w:t>ПОСТАНОВЛЕНИЕ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29.10.2020 № 851 - ПГ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г. Котельники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jc w:val="center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О внесении изменений в постановление главы городского округа Котельники Московской области от 20.09.2019 № 656-ПГ «Об утверждении муниципальной программы «Социальная защита населения»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    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792-ПГ), с целью обеспечения реализации мероприятий по предоставлению государственной услуги гражданам, проживающим в городском округе Котельники Московской области, субсидий на оплату жилого помещения и коммунальных услуг, постановляю: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1. Внести в постановление главы городского округа Котельники Московской области от 20.09.2019 № 656-ПГ «Об утверждении муниципальной программы «Социальная защита населения» (в редакции постановлений главы городского округа Котельники Московской области от 22.01.2020 № 17-ПГ; от 05.02.2020 № 68-ПГ; от 04.03.2020 № 135-ПГ; от 23.03.2020 №184-ПГ;  от 31.03.2020 № 214 – ПГ; от 22.05.2020 № 341 – ПГ; от 10.06.2020 № 398 – ПГ; от 15.06.2020 № 409 – ПГ; от 18.09.2020 № 672 – ПГ ) (далее – постановление) следующие изменения: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1.1. Паспорт муниципальной программы «Социальная защита населения», утвержденный постановлением, изложить в новой редакции: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503"/>
        <w:gridCol w:w="1184"/>
        <w:gridCol w:w="1150"/>
        <w:gridCol w:w="1041"/>
        <w:gridCol w:w="984"/>
        <w:gridCol w:w="927"/>
      </w:tblGrid>
      <w:tr w:rsidR="008E3CCC" w:rsidRPr="008E3CCC" w:rsidTr="008E3CCC">
        <w:trPr>
          <w:trHeight w:val="660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900" w:type="dxa"/>
            <w:gridSpan w:val="6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8E3CCC" w:rsidRPr="008E3CCC" w:rsidTr="008E3CCC">
        <w:trPr>
          <w:trHeight w:val="315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900" w:type="dxa"/>
            <w:gridSpan w:val="6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8E3CCC" w:rsidRPr="008E3CCC" w:rsidTr="008E3CCC">
        <w:trPr>
          <w:trHeight w:val="975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00" w:type="dxa"/>
            <w:gridSpan w:val="6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уровня жизни социально незащищенных слоев населения, имеющих место жительства в городском округе Котельники Московской области (далее – городском округе Котельники)</w:t>
            </w:r>
          </w:p>
        </w:tc>
      </w:tr>
      <w:tr w:rsidR="008E3CCC" w:rsidRPr="008E3CCC" w:rsidTr="008E3CCC">
        <w:trPr>
          <w:trHeight w:val="1095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00" w:type="dxa"/>
            <w:gridSpan w:val="6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«Социальная поддержка граждан»</w:t>
            </w:r>
          </w:p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 «Доступная среда»</w:t>
            </w:r>
          </w:p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 «Развитие системы отдыха и оздоровления детей»</w:t>
            </w:r>
          </w:p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E3CCC" w:rsidRPr="008E3CCC" w:rsidTr="008E3CCC">
        <w:trPr>
          <w:trHeight w:val="330"/>
          <w:jc w:val="center"/>
        </w:trPr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и источникам финансирования: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70" w:type="dxa"/>
            <w:gridSpan w:val="5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E3CCC" w:rsidRPr="008E3CCC" w:rsidTr="008E3CC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E3CCC" w:rsidRPr="008E3CCC" w:rsidTr="008E3CCC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139180,07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25754,97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28636,1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28263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28263</w:t>
            </w:r>
          </w:p>
        </w:tc>
      </w:tr>
      <w:tr w:rsidR="008E3CCC" w:rsidRPr="008E3CCC" w:rsidTr="008E3CCC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53874,9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11561,9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</w:t>
            </w:r>
          </w:p>
        </w:tc>
      </w:tr>
      <w:tr w:rsidR="008E3CCC" w:rsidRPr="008E3CCC" w:rsidTr="008E3CCC">
        <w:trPr>
          <w:trHeight w:val="330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85305,17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17455,97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17074,2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16925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16925</w:t>
            </w:r>
          </w:p>
        </w:tc>
      </w:tr>
      <w:tr w:rsidR="008E3CCC" w:rsidRPr="008E3CCC" w:rsidTr="008E3CCC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3CCC" w:rsidRPr="008E3CCC" w:rsidTr="008E3CCC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3CCC" w:rsidRPr="008E3CCC" w:rsidRDefault="008E3CCC" w:rsidP="008E3CCC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1.2. Паспорт муниципальной подпрограммы I «Социальная поддержка граждан», утвержденный постановлением, изложить в новой редакции: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633"/>
        <w:gridCol w:w="1706"/>
        <w:gridCol w:w="1017"/>
        <w:gridCol w:w="898"/>
        <w:gridCol w:w="599"/>
        <w:gridCol w:w="599"/>
        <w:gridCol w:w="599"/>
        <w:gridCol w:w="599"/>
      </w:tblGrid>
      <w:tr w:rsidR="008E3CCC" w:rsidRPr="008E3CCC" w:rsidTr="008E3CCC">
        <w:trPr>
          <w:trHeight w:val="840"/>
        </w:trPr>
        <w:tc>
          <w:tcPr>
            <w:tcW w:w="26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14805" w:type="dxa"/>
            <w:gridSpan w:val="8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8E3CCC" w:rsidRPr="008E3CCC" w:rsidTr="008E3CCC">
        <w:trPr>
          <w:trHeight w:val="825"/>
        </w:trPr>
        <w:tc>
          <w:tcPr>
            <w:tcW w:w="26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заказчик подпрограммы</w:t>
            </w:r>
          </w:p>
        </w:tc>
        <w:tc>
          <w:tcPr>
            <w:tcW w:w="14805" w:type="dxa"/>
            <w:gridSpan w:val="8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Котельники Московской области</w:t>
            </w:r>
          </w:p>
        </w:tc>
      </w:tr>
      <w:tr w:rsidR="008E3CCC" w:rsidRPr="008E3CCC" w:rsidTr="008E3CCC">
        <w:trPr>
          <w:trHeight w:val="315"/>
        </w:trPr>
        <w:tc>
          <w:tcPr>
            <w:tcW w:w="2625" w:type="dxa"/>
            <w:vMerge w:val="restart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в том числе по годам, реализации и источникам финансирования</w:t>
            </w:r>
          </w:p>
        </w:tc>
        <w:tc>
          <w:tcPr>
            <w:tcW w:w="14805" w:type="dxa"/>
            <w:gridSpan w:val="8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E3CCC" w:rsidRPr="008E3CCC" w:rsidTr="008E3CCC">
        <w:trPr>
          <w:trHeight w:val="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</w:tr>
      <w:tr w:rsidR="008E3CCC" w:rsidRPr="008E3CCC" w:rsidTr="008E3CCC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104579,97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23295,97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19916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20456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20456</w:t>
            </w:r>
          </w:p>
        </w:tc>
      </w:tr>
      <w:tr w:rsidR="008E3CCC" w:rsidRPr="008E3CCC" w:rsidTr="008E3CCC">
        <w:trPr>
          <w:trHeight w:val="855"/>
        </w:trPr>
        <w:tc>
          <w:tcPr>
            <w:tcW w:w="26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6183</w:t>
            </w:r>
          </w:p>
        </w:tc>
      </w:tr>
      <w:tr w:rsidR="008E3CCC" w:rsidRPr="008E3CCC" w:rsidTr="008E3CCC">
        <w:trPr>
          <w:trHeight w:val="285"/>
        </w:trPr>
        <w:tc>
          <w:tcPr>
            <w:tcW w:w="26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73425,97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16823,97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13783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14273</w:t>
            </w:r>
          </w:p>
        </w:tc>
      </w:tr>
      <w:tr w:rsidR="008E3CCC" w:rsidRPr="008E3CCC" w:rsidTr="008E3CCC">
        <w:trPr>
          <w:trHeight w:val="315"/>
        </w:trPr>
        <w:tc>
          <w:tcPr>
            <w:tcW w:w="26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3CCC" w:rsidRPr="008E3CCC" w:rsidTr="008E3CCC">
        <w:trPr>
          <w:trHeight w:val="330"/>
        </w:trPr>
        <w:tc>
          <w:tcPr>
            <w:tcW w:w="26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8E3CCC" w:rsidRPr="008E3CCC" w:rsidRDefault="008E3CCC" w:rsidP="008E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Arial" w:eastAsia="Times New Roman" w:hAnsi="Arial" w:cs="Arial"/>
          <w:color w:val="707E83"/>
          <w:sz w:val="24"/>
          <w:szCs w:val="24"/>
          <w:lang w:eastAsia="ru-RU"/>
        </w:rPr>
        <w:t> 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1.3. Приложение № 1 к подпрограмме I «Социальная поддержка граждан» Перечень мероприятий муниципальной подпрограммы I «Социальная поддержка граждан» изложить в новой редакции (приложение).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3. Назначить ответственного за исполнение настоящего постановления начальника отдела субсидий и оказания мер социальной поддержки управления развития отраслей социальной сферы Агафонову Е.М.</w:t>
      </w:r>
    </w:p>
    <w:p w:rsidR="008E3CCC" w:rsidRPr="008E3CCC" w:rsidRDefault="008E3CCC" w:rsidP="008E3CCC">
      <w:pPr>
        <w:shd w:val="clear" w:color="auto" w:fill="ECF0F0"/>
        <w:spacing w:after="15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</w:t>
      </w:r>
      <w:proofErr w:type="gramStart"/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администрации  Кузьмину</w:t>
      </w:r>
      <w:proofErr w:type="gramEnd"/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 xml:space="preserve"> И.М.</w:t>
      </w:r>
    </w:p>
    <w:p w:rsidR="008E3CCC" w:rsidRPr="008E3CCC" w:rsidRDefault="008E3CCC" w:rsidP="008E3CCC">
      <w:pPr>
        <w:shd w:val="clear" w:color="auto" w:fill="ECF0F0"/>
        <w:spacing w:after="0" w:line="240" w:lineRule="auto"/>
        <w:rPr>
          <w:rFonts w:ascii="Arial" w:eastAsia="Times New Roman" w:hAnsi="Arial" w:cs="Arial"/>
          <w:color w:val="707E83"/>
          <w:sz w:val="24"/>
          <w:szCs w:val="24"/>
          <w:lang w:eastAsia="ru-RU"/>
        </w:rPr>
      </w:pPr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 xml:space="preserve">      Глава городского округа Котельники Московской области                                                 С.А. </w:t>
      </w:r>
      <w:proofErr w:type="spellStart"/>
      <w:r w:rsidRPr="008E3CCC">
        <w:rPr>
          <w:rFonts w:ascii="Times New Roman" w:eastAsia="Times New Roman" w:hAnsi="Times New Roman" w:cs="Times New Roman"/>
          <w:color w:val="707E83"/>
          <w:sz w:val="24"/>
          <w:szCs w:val="24"/>
          <w:lang w:eastAsia="ru-RU"/>
        </w:rPr>
        <w:t>Жигалкин</w:t>
      </w:r>
      <w:proofErr w:type="spellEnd"/>
    </w:p>
    <w:p w:rsidR="000A7EFE" w:rsidRDefault="008E3CCC">
      <w:bookmarkStart w:id="0" w:name="_GoBack"/>
      <w:bookmarkEnd w:id="0"/>
    </w:p>
    <w:sectPr w:rsidR="000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5"/>
    <w:rsid w:val="00043CA8"/>
    <w:rsid w:val="001D2FAD"/>
    <w:rsid w:val="002860F5"/>
    <w:rsid w:val="008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5631-2FA2-4769-8D66-FA86FBA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8E3CCC"/>
  </w:style>
  <w:style w:type="paragraph" w:styleId="a3">
    <w:name w:val="Normal (Web)"/>
    <w:basedOn w:val="a"/>
    <w:uiPriority w:val="99"/>
    <w:semiHidden/>
    <w:unhideWhenUsed/>
    <w:rsid w:val="008E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>diakov.net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2021-08-12T08:18:00Z</dcterms:created>
  <dcterms:modified xsi:type="dcterms:W3CDTF">2021-08-12T08:18:00Z</dcterms:modified>
</cp:coreProperties>
</file>